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CC" w:rsidRPr="00F95804" w:rsidRDefault="007B01CC" w:rsidP="007B01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B01CC" w:rsidRPr="00F95804" w:rsidRDefault="007B01CC" w:rsidP="007B01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7B01CC" w:rsidRDefault="007B01CC" w:rsidP="007B01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Восточные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единоборства»</w:t>
      </w:r>
    </w:p>
    <w:p w:rsidR="007B01CC" w:rsidRDefault="007B01CC" w:rsidP="007B01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2022-2023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B01CC" w:rsidRPr="00C44B79" w:rsidRDefault="007B01CC" w:rsidP="00C4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29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4B79">
        <w:rPr>
          <w:rFonts w:ascii="Times New Roman" w:hAnsi="Times New Roman" w:cs="Times New Roman"/>
          <w:b/>
          <w:sz w:val="24"/>
          <w:szCs w:val="24"/>
        </w:rPr>
        <w:t xml:space="preserve">Название программы </w:t>
      </w:r>
      <w:r w:rsidRPr="00C44B7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44B79">
        <w:rPr>
          <w:rFonts w:ascii="Times New Roman" w:hAnsi="Times New Roman" w:cs="Times New Roman"/>
          <w:b/>
          <w:bCs/>
          <w:sz w:val="24"/>
          <w:szCs w:val="24"/>
        </w:rPr>
        <w:t>Восточные единоборства</w:t>
      </w:r>
      <w:r w:rsidRPr="00C44B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B01CC" w:rsidRPr="00C44B79" w:rsidRDefault="007B01CC" w:rsidP="00C4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Pr="00C44B79">
        <w:rPr>
          <w:rFonts w:ascii="Times New Roman" w:hAnsi="Times New Roman" w:cs="Times New Roman"/>
          <w:sz w:val="24"/>
          <w:szCs w:val="24"/>
        </w:rPr>
        <w:t>4</w:t>
      </w:r>
      <w:r w:rsidRPr="00C44B79">
        <w:rPr>
          <w:rFonts w:ascii="Times New Roman" w:hAnsi="Times New Roman" w:cs="Times New Roman"/>
          <w:sz w:val="24"/>
          <w:szCs w:val="24"/>
        </w:rPr>
        <w:t xml:space="preserve"> - 7 лет</w:t>
      </w:r>
      <w:bookmarkStart w:id="0" w:name="_GoBack"/>
      <w:bookmarkEnd w:id="0"/>
    </w:p>
    <w:p w:rsidR="007B01CC" w:rsidRPr="00C44B79" w:rsidRDefault="007B01CC" w:rsidP="00C4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Pr="00C44B79">
        <w:rPr>
          <w:rFonts w:ascii="Times New Roman" w:hAnsi="Times New Roman" w:cs="Times New Roman"/>
          <w:sz w:val="24"/>
          <w:szCs w:val="24"/>
        </w:rPr>
        <w:t xml:space="preserve">3 года </w:t>
      </w:r>
    </w:p>
    <w:p w:rsidR="007B01CC" w:rsidRPr="00C44B79" w:rsidRDefault="007B01CC" w:rsidP="00C4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 xml:space="preserve">Направленность: физкультурно – спортивная </w:t>
      </w:r>
    </w:p>
    <w:p w:rsidR="007B01CC" w:rsidRPr="00C44B79" w:rsidRDefault="007B01CC" w:rsidP="00C4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 xml:space="preserve">Составитель (разработчик): </w:t>
      </w:r>
      <w:r w:rsidRPr="00C44B79">
        <w:rPr>
          <w:rFonts w:ascii="Times New Roman" w:hAnsi="Times New Roman" w:cs="Times New Roman"/>
          <w:sz w:val="24"/>
          <w:szCs w:val="24"/>
        </w:rPr>
        <w:t>Смирнов С.С. тренер восточных единоборств</w:t>
      </w:r>
    </w:p>
    <w:p w:rsidR="007B01CC" w:rsidRPr="00C44B79" w:rsidRDefault="007B01CC" w:rsidP="00C44B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  <w:r w:rsidRPr="00C44B79">
        <w:rPr>
          <w:rFonts w:ascii="Times New Roman" w:hAnsi="Times New Roman" w:cs="Times New Roman"/>
          <w:sz w:val="24"/>
          <w:szCs w:val="24"/>
        </w:rPr>
        <w:t>:</w:t>
      </w:r>
    </w:p>
    <w:p w:rsidR="007B01CC" w:rsidRPr="00C44B79" w:rsidRDefault="007B01CC" w:rsidP="00C44B79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Цель программы</w:t>
      </w:r>
      <w:r w:rsidRPr="00C44B79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- совершенствование двигательной деятельности детей на основе формирования потребности в движениях </w:t>
      </w:r>
      <w:r w:rsidRPr="00C44B79">
        <w:rPr>
          <w:rFonts w:ascii="Times New Roman" w:eastAsia="Times New Roman" w:hAnsi="Times New Roman" w:cs="Times New Roman"/>
          <w:color w:val="0F1419"/>
          <w:sz w:val="24"/>
          <w:szCs w:val="24"/>
          <w:lang w:val="en-US" w:eastAsia="ru-RU"/>
        </w:rPr>
        <w:t>c</w:t>
      </w:r>
      <w:r w:rsidRPr="00C44B79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изучениями элементов каратэ.</w:t>
      </w:r>
    </w:p>
    <w:p w:rsidR="007B01CC" w:rsidRPr="00C44B79" w:rsidRDefault="007B01CC" w:rsidP="00C44B79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 xml:space="preserve">Основная </w:t>
      </w:r>
      <w:proofErr w:type="gramStart"/>
      <w:r w:rsidRPr="00C44B79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задача  программы</w:t>
      </w:r>
      <w:proofErr w:type="gramEnd"/>
      <w:r w:rsidRPr="00C44B79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– научить каждого ребенка базовым приемам каратэ, используя выработанную двигательную потребность и любимые физические упражнения, виды спорта.</w:t>
      </w:r>
    </w:p>
    <w:p w:rsidR="007B01CC" w:rsidRPr="00C44B79" w:rsidRDefault="007B01CC" w:rsidP="00C4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программы также </w:t>
      </w:r>
      <w:proofErr w:type="gramStart"/>
      <w:r w:rsidRPr="00C44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решаются  задачи</w:t>
      </w:r>
      <w:proofErr w:type="gramEnd"/>
      <w:r w:rsidRPr="00C44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01CC" w:rsidRPr="00C44B79" w:rsidRDefault="007B01CC" w:rsidP="00C44B79">
      <w:pPr>
        <w:numPr>
          <w:ilvl w:val="0"/>
          <w:numId w:val="1"/>
        </w:numPr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 двигательных интересов.</w:t>
      </w:r>
    </w:p>
    <w:p w:rsidR="007B01CC" w:rsidRPr="00C44B79" w:rsidRDefault="007B01CC" w:rsidP="00C44B79">
      <w:pPr>
        <w:numPr>
          <w:ilvl w:val="0"/>
          <w:numId w:val="1"/>
        </w:numPr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ребенка устойчивые навыки самоанализа результатов постановки цели и достижения ее путем физической и духовной работы.</w:t>
      </w:r>
    </w:p>
    <w:p w:rsidR="007B01CC" w:rsidRPr="00C44B79" w:rsidRDefault="007B01CC" w:rsidP="00C44B79">
      <w:pPr>
        <w:numPr>
          <w:ilvl w:val="0"/>
          <w:numId w:val="1"/>
        </w:numPr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здоровом образе жизни, выработать устойчивые навыки самостоятельной организации жизнедеятельности, в которой любимый вид спорта станет неотъемлемой частью.</w:t>
      </w:r>
    </w:p>
    <w:p w:rsidR="007B01CC" w:rsidRPr="00C44B79" w:rsidRDefault="007B01CC" w:rsidP="00C44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выявлена тенденция к ухудшению состояния здоровья детей. И этот факт не может не волновать наше общество.</w:t>
      </w:r>
    </w:p>
    <w:p w:rsidR="007B01CC" w:rsidRPr="00C44B79" w:rsidRDefault="007B01CC" w:rsidP="00C44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>Здоровье ребенка зависит от ряда факторов: биологических, экологических, социальных, гигиенических, а также от характера педагогических воздействий. Среди многообразных факторов, влияющих на состояние здоровья и работоспособность растущего организма,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</w:t>
      </w:r>
    </w:p>
    <w:p w:rsidR="007B01CC" w:rsidRPr="00C44B79" w:rsidRDefault="007B01CC" w:rsidP="00C44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44B79">
        <w:rPr>
          <w:sz w:val="24"/>
          <w:szCs w:val="24"/>
        </w:rPr>
        <w:t xml:space="preserve"> </w:t>
      </w:r>
      <w:r w:rsidRPr="00C44B79">
        <w:rPr>
          <w:rFonts w:ascii="Times New Roman" w:hAnsi="Times New Roman" w:cs="Times New Roman"/>
          <w:sz w:val="24"/>
          <w:szCs w:val="24"/>
        </w:rPr>
        <w:t>Актуальность программы заключается в исторически сложившихся традициях использования приемов восточных единоборств исключительно в целях самообороны, этическое и нравственное воспитание, неразрывно сопровождающие физическую и технико-тактическую сложившихся традициях использования приемов восточных подготовку спортсменов-каратистов, делают средством физического и морально-волевого воспитания, а также пропаганды здорового образа жизни путем приобщения дошкольников к занятиям физической культурой и спортом.</w:t>
      </w:r>
    </w:p>
    <w:p w:rsidR="007B01CC" w:rsidRPr="00C44B79" w:rsidRDefault="007B01CC" w:rsidP="00C44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>С этой целью была создана спортивно-оздоровительная секция «</w:t>
      </w:r>
      <w:proofErr w:type="spellStart"/>
      <w:r w:rsidRPr="00C44B79">
        <w:rPr>
          <w:rFonts w:ascii="Times New Roman" w:hAnsi="Times New Roman" w:cs="Times New Roman"/>
          <w:sz w:val="24"/>
          <w:szCs w:val="24"/>
        </w:rPr>
        <w:t>Кёкусин-кан</w:t>
      </w:r>
      <w:proofErr w:type="spellEnd"/>
      <w:r w:rsidRPr="00C44B79">
        <w:rPr>
          <w:rFonts w:ascii="Times New Roman" w:hAnsi="Times New Roman" w:cs="Times New Roman"/>
          <w:sz w:val="24"/>
          <w:szCs w:val="24"/>
        </w:rPr>
        <w:t xml:space="preserve"> каратэ-до России для дошкольников».</w:t>
      </w:r>
    </w:p>
    <w:p w:rsidR="007B01CC" w:rsidRPr="00C44B79" w:rsidRDefault="007B01CC" w:rsidP="00C44B79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Отличительная особенность программы заключается в том, что программный материал распределен по конкретным направлениям. </w:t>
      </w:r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Потому, </w:t>
      </w:r>
      <w:proofErr w:type="gramStart"/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природа наградила ребенка определенными способностями надо помочь детям проявить их собственные потенциальные возможности, природные способности.</w:t>
      </w:r>
    </w:p>
    <w:p w:rsidR="007B01CC" w:rsidRPr="00C44B79" w:rsidRDefault="007B01CC" w:rsidP="00C44B7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Это двигательная программа с элементами спортивной и художественной гимнастики, акробатики и имеет три основных направления, каждое из которых решает свои задачи, а именно:</w:t>
      </w:r>
    </w:p>
    <w:p w:rsidR="007B01CC" w:rsidRPr="00C44B79" w:rsidRDefault="007B01CC" w:rsidP="00C4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СПОРТИВНОЕ НАПРАВЛЕНИЕ - </w:t>
      </w:r>
      <w:r w:rsidRPr="00C44B79">
        <w:rPr>
          <w:rFonts w:ascii="Times New Roman" w:hAnsi="Times New Roman" w:cs="Times New Roman"/>
          <w:sz w:val="24"/>
          <w:szCs w:val="24"/>
        </w:rPr>
        <w:t>решает задачи спортивно – оздоровительной подготовки детей и включает элементы каратэ.</w:t>
      </w:r>
    </w:p>
    <w:p w:rsidR="007B01CC" w:rsidRPr="00C44B79" w:rsidRDefault="007B01CC" w:rsidP="00C4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b/>
          <w:sz w:val="24"/>
          <w:szCs w:val="24"/>
        </w:rPr>
        <w:t xml:space="preserve">ОЗДОРОВИТЕЛЬНОЕ НАПРАВЛЕНИЕ – </w:t>
      </w:r>
      <w:r w:rsidRPr="00C44B79">
        <w:rPr>
          <w:rFonts w:ascii="Times New Roman" w:hAnsi="Times New Roman" w:cs="Times New Roman"/>
          <w:sz w:val="24"/>
          <w:szCs w:val="24"/>
        </w:rPr>
        <w:t xml:space="preserve">решает задачи укрепления здоровья воспитанников, поддержании физической и умственной работоспособности и активности. Включает в себя три раздела – приемы каратэ, ритмическая гимнастика, </w:t>
      </w:r>
      <w:proofErr w:type="spellStart"/>
      <w:r w:rsidRPr="00C44B79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C44B79">
        <w:rPr>
          <w:rFonts w:ascii="Times New Roman" w:hAnsi="Times New Roman" w:cs="Times New Roman"/>
          <w:sz w:val="24"/>
          <w:szCs w:val="24"/>
        </w:rPr>
        <w:t xml:space="preserve"> – гимнастика.</w:t>
      </w:r>
    </w:p>
    <w:p w:rsidR="007B01CC" w:rsidRPr="00C44B79" w:rsidRDefault="007B01CC" w:rsidP="00C4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b/>
          <w:sz w:val="24"/>
          <w:szCs w:val="24"/>
        </w:rPr>
        <w:t>РАЗВИВАЮЩЕЕ НАПРАВЛЕНИЕ –</w:t>
      </w:r>
      <w:r w:rsidRPr="00C44B79">
        <w:rPr>
          <w:rFonts w:ascii="Times New Roman" w:hAnsi="Times New Roman" w:cs="Times New Roman"/>
          <w:sz w:val="24"/>
          <w:szCs w:val="24"/>
        </w:rPr>
        <w:t xml:space="preserve"> задачами являются раскрытие спортивного потенциала детей, реализация возможностей физических упражнений в интеллектуальном развитии воспитанников.</w:t>
      </w:r>
    </w:p>
    <w:p w:rsidR="007B01CC" w:rsidRPr="00C44B79" w:rsidRDefault="007B01CC" w:rsidP="00C44B7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 программы:</w:t>
      </w:r>
    </w:p>
    <w:p w:rsidR="007B01CC" w:rsidRPr="00C44B79" w:rsidRDefault="007B01CC" w:rsidP="00C44B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7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r w:rsidRPr="00C44B79">
        <w:rPr>
          <w:rFonts w:ascii="Times New Roman" w:hAnsi="Times New Roman" w:cs="Times New Roman"/>
          <w:sz w:val="24"/>
          <w:szCs w:val="24"/>
        </w:rPr>
        <w:t xml:space="preserve"> для детей 4-7 лет и н</w:t>
      </w:r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аправлена на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 двигательных задатков. </w:t>
      </w:r>
    </w:p>
    <w:p w:rsidR="007B01CC" w:rsidRPr="00C44B79" w:rsidRDefault="007B01CC" w:rsidP="00C44B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детей осуществляется по письменному заявлению родителей (законных представителей) и при отсутствии медицинских противопоказаний у ребенка.</w:t>
      </w:r>
    </w:p>
    <w:p w:rsidR="007B01CC" w:rsidRPr="00C44B79" w:rsidRDefault="007B01CC" w:rsidP="00C44B79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программы, режим занятий.</w:t>
      </w:r>
    </w:p>
    <w:p w:rsidR="007B01CC" w:rsidRPr="00C44B79" w:rsidRDefault="007B01CC" w:rsidP="00C44B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обучения. Предусмотрено два групповых занятия в неделю.</w:t>
      </w:r>
    </w:p>
    <w:p w:rsidR="00ED07C8" w:rsidRPr="00C44B79" w:rsidRDefault="007B01CC" w:rsidP="00C44B79">
      <w:pPr>
        <w:spacing w:after="0" w:line="240" w:lineRule="auto"/>
        <w:ind w:left="-567" w:firstLine="574"/>
        <w:rPr>
          <w:sz w:val="24"/>
          <w:szCs w:val="24"/>
        </w:rPr>
      </w:pPr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в соответствии в соответствии с СанПиНом</w:t>
      </w:r>
      <w:r w:rsidRPr="00C44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4B79">
        <w:rPr>
          <w:sz w:val="24"/>
          <w:szCs w:val="24"/>
        </w:rPr>
        <w:t xml:space="preserve"> </w:t>
      </w:r>
    </w:p>
    <w:sectPr w:rsidR="00ED07C8" w:rsidRPr="00C44B7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42666"/>
      <w:docPartObj>
        <w:docPartGallery w:val="Page Numbers (Bottom of Page)"/>
        <w:docPartUnique/>
      </w:docPartObj>
    </w:sdtPr>
    <w:sdtEndPr/>
    <w:sdtContent>
      <w:p w:rsidR="00172598" w:rsidRDefault="00C44B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2598" w:rsidRDefault="00C44B7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134E0"/>
    <w:multiLevelType w:val="multilevel"/>
    <w:tmpl w:val="C7E6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A"/>
    <w:rsid w:val="006F717A"/>
    <w:rsid w:val="007B01CC"/>
    <w:rsid w:val="00C44B79"/>
    <w:rsid w:val="00E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BC33"/>
  <w15:chartTrackingRefBased/>
  <w15:docId w15:val="{06A13566-5FA8-4E77-9B69-89BC1D3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2022-10-09T11:15:00Z</dcterms:created>
  <dcterms:modified xsi:type="dcterms:W3CDTF">2022-10-09T11:26:00Z</dcterms:modified>
</cp:coreProperties>
</file>