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9" w:rsidRPr="00427F39" w:rsidRDefault="00427F39" w:rsidP="00427F3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2F4FCC">
        <w:rPr>
          <w:bCs w:val="0"/>
          <w:sz w:val="28"/>
          <w:szCs w:val="28"/>
        </w:rPr>
        <w:t xml:space="preserve">Аннотация к рабочей программе </w:t>
      </w:r>
      <w:r>
        <w:rPr>
          <w:bCs w:val="0"/>
          <w:sz w:val="28"/>
          <w:szCs w:val="28"/>
        </w:rPr>
        <w:t>инструктора по физической культуре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27F39">
        <w:t>Рабочая программа по физическому развитию детей обеспечивает разностороннее развитие детей в возрасте от 3 до 8 лет с учётом их возрастных и индивидуальных особенностей по направлению - физическое развитие.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27F39">
        <w:t>Реализуемая программа строится на принципе личностно-развивающего, гуманистического характера, взаимодействия взрослого с детьми и основывается на положениях фундаментальных исследований отечественной научной психолого-педагогической и физиологической школы о закономерностях развития ребенка дошкольного возраста, научных исследований, практических разработок и методических рекомендаций, действующего законодательства, иных нормативных правовых актов, регулирующих деятельность системы дошкольного образования.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27F39">
        <w:t xml:space="preserve"> Программа разработана в соответствии с культурно-историческим, </w:t>
      </w:r>
      <w:proofErr w:type="spellStart"/>
      <w:r w:rsidRPr="00427F39">
        <w:t>деятельностным</w:t>
      </w:r>
      <w:proofErr w:type="spellEnd"/>
      <w:r w:rsidRPr="00427F39">
        <w:t xml:space="preserve"> и личностным подходами к проблеме физического развития детей дошкольного возраста; сочетает принципы научной обоснованности и практической применимости;  направлена на охрану и укрепление здоровья воспитанников, их всестороннее (физическое, социально-личностное, познавательно-речевое, </w:t>
      </w:r>
      <w:proofErr w:type="gramStart"/>
      <w:r w:rsidRPr="00427F39">
        <w:t xml:space="preserve">художественно-эстетическое) </w:t>
      </w:r>
      <w:proofErr w:type="gramEnd"/>
      <w:r w:rsidRPr="00427F39">
        <w:t>развитие; обеспечивает единство воспитательных, обучающих и развивающих целей и задач процесса образования детей дошкольного возраста; строится на адекватных возрасту видах деятельности и формах работы с детьми;  основывается на комплексно-тематическом принципе построения образовательного процесса, принципах целостности и интеграции дошкольного образования; обеспечивает осуществление образовательного процесса в двух основных организационных моделях, включающих: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  <w:r w:rsidRPr="00427F39">
        <w:t xml:space="preserve"> 1) совместную деятельность взрослого и детей,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  <w:r w:rsidRPr="00427F39">
        <w:t>2) самостоятельную деятельность детей;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27F39">
        <w:t xml:space="preserve">Программа учитывает </w:t>
      </w:r>
      <w:proofErr w:type="spellStart"/>
      <w:r w:rsidRPr="00427F39">
        <w:t>гендерную</w:t>
      </w:r>
      <w:proofErr w:type="spellEnd"/>
      <w:r w:rsidRPr="00427F39">
        <w:t xml:space="preserve"> специфику развития детей дошкольного возраста; 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  <w:r w:rsidRPr="00427F39">
        <w:rPr>
          <w:b/>
        </w:rPr>
        <w:t>Цель программы</w:t>
      </w:r>
      <w:r w:rsidRPr="00427F39">
        <w:t>: формирование у детей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здоровья.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427F39">
        <w:rPr>
          <w:b/>
        </w:rPr>
        <w:t>Задачи: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  <w:r w:rsidRPr="00427F39">
        <w:t>- укреплять физическое и психическое здоровье детей, формировать основы двигательной и гигиенической культуры;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  <w:r w:rsidRPr="00427F39">
        <w:t>- развивать у детей на основе разного образовательного содержания эмоциональную отзывчивость, способность к сопереживанию, готовность к проявлению гуманного отношения в детской деятельности, поведении, поступках;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  <w:r w:rsidRPr="00427F39">
        <w:t>- способствовать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  <w:r w:rsidRPr="00427F39">
        <w:t>- пробуждать творческую активность детей, стимулировать воображение, желание включаться в творческую деятельность.</w:t>
      </w: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7F39" w:rsidRPr="00427F39" w:rsidRDefault="00427F39" w:rsidP="00427F39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7F39" w:rsidRPr="00427F39" w:rsidRDefault="00427F39" w:rsidP="00427F39">
      <w:pPr>
        <w:rPr>
          <w:rFonts w:ascii="Times New Roman" w:hAnsi="Times New Roman" w:cs="Times New Roman"/>
          <w:sz w:val="24"/>
          <w:szCs w:val="24"/>
        </w:rPr>
      </w:pPr>
      <w:r w:rsidRPr="00427F39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:rsidR="00427F39" w:rsidRPr="00427F39" w:rsidRDefault="00427F39" w:rsidP="00427F39">
      <w:pPr>
        <w:rPr>
          <w:rFonts w:ascii="Times New Roman" w:hAnsi="Times New Roman" w:cs="Times New Roman"/>
          <w:sz w:val="24"/>
          <w:szCs w:val="24"/>
        </w:rPr>
      </w:pPr>
      <w:r w:rsidRPr="00427F39">
        <w:rPr>
          <w:rFonts w:ascii="Times New Roman" w:hAnsi="Times New Roman" w:cs="Times New Roman"/>
          <w:sz w:val="24"/>
          <w:szCs w:val="24"/>
        </w:rPr>
        <w:t>Срок реализации – 5 лет.</w:t>
      </w:r>
    </w:p>
    <w:p w:rsidR="00427F39" w:rsidRDefault="00427F39" w:rsidP="00427F39"/>
    <w:p w:rsidR="001129B5" w:rsidRDefault="001129B5"/>
    <w:sectPr w:rsidR="001129B5" w:rsidSect="0057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F39"/>
    <w:rsid w:val="001129B5"/>
    <w:rsid w:val="0042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27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F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42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IVC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2022-03-20T07:46:00Z</dcterms:created>
  <dcterms:modified xsi:type="dcterms:W3CDTF">2022-03-20T07:47:00Z</dcterms:modified>
</cp:coreProperties>
</file>