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CD" w:rsidRDefault="00F123CD" w:rsidP="00F123CD">
      <w:pPr>
        <w:pStyle w:val="a5"/>
        <w:spacing w:before="100" w:beforeAutospacing="1" w:after="100" w:afterAutospacing="1" w:line="240" w:lineRule="auto"/>
        <w:ind w:left="644"/>
        <w:rPr>
          <w:sz w:val="28"/>
          <w:szCs w:val="28"/>
        </w:rPr>
      </w:pPr>
      <w:r>
        <w:t xml:space="preserve">                                </w:t>
      </w:r>
    </w:p>
    <w:p w:rsidR="00F123CD" w:rsidRDefault="00F123CD" w:rsidP="00F123CD">
      <w:pPr>
        <w:rPr>
          <w:sz w:val="28"/>
          <w:szCs w:val="28"/>
        </w:rPr>
      </w:pPr>
    </w:p>
    <w:p w:rsidR="00F123CD" w:rsidRDefault="00F123CD">
      <w:r>
        <w:t xml:space="preserve">    </w:t>
      </w:r>
      <w:r w:rsidR="00E26A4D">
        <w:t xml:space="preserve">                          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2C276862">
            <wp:extent cx="2688956" cy="2688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0106" cy="2690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23CD" w:rsidRDefault="00F123CD" w:rsidP="00F123CD"/>
    <w:p w:rsidR="00E26A4D" w:rsidRDefault="00F123CD" w:rsidP="00F123CD">
      <w:pPr>
        <w:pStyle w:val="a5"/>
        <w:spacing w:before="100" w:beforeAutospacing="1" w:after="100" w:afterAutospacing="1" w:line="240" w:lineRule="auto"/>
        <w:ind w:left="644"/>
        <w:rPr>
          <w:b/>
        </w:rPr>
      </w:pPr>
      <w:r>
        <w:t xml:space="preserve">           </w:t>
      </w:r>
      <w:r w:rsidR="00E26A4D">
        <w:t xml:space="preserve">          </w:t>
      </w:r>
      <w:r w:rsidRPr="00F123CD">
        <w:rPr>
          <w:b/>
        </w:rPr>
        <w:tab/>
      </w:r>
    </w:p>
    <w:p w:rsidR="00F123CD" w:rsidRPr="00F123CD" w:rsidRDefault="00E26A4D" w:rsidP="00F123CD">
      <w:pPr>
        <w:pStyle w:val="a5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</w:rPr>
        <w:t xml:space="preserve">                                   </w:t>
      </w:r>
      <w:r w:rsidR="00F123CD" w:rsidRPr="00F123CD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Консультация для родителей.</w:t>
      </w:r>
    </w:p>
    <w:p w:rsidR="00F123CD" w:rsidRPr="00F123CD" w:rsidRDefault="00F123CD" w:rsidP="00F123C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26A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2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любознательности через детское экспериментирование»</w:t>
      </w:r>
    </w:p>
    <w:p w:rsidR="00F123CD" w:rsidRDefault="00F123CD" w:rsidP="00F123CD">
      <w:pPr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</w:p>
    <w:p w:rsidR="00F123CD" w:rsidRDefault="00F123CD" w:rsidP="00F123C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123CD" w:rsidRPr="00F123CD" w:rsidRDefault="00F123CD" w:rsidP="00F123CD">
      <w:pPr>
        <w:tabs>
          <w:tab w:val="left" w:pos="5610"/>
        </w:tabs>
        <w:rPr>
          <w:rFonts w:ascii="Times New Roman" w:hAnsi="Times New Roman"/>
          <w:b/>
          <w:sz w:val="28"/>
          <w:szCs w:val="28"/>
        </w:rPr>
      </w:pPr>
      <w:r w:rsidRPr="00F123C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123CD">
        <w:rPr>
          <w:rFonts w:ascii="Times New Roman" w:hAnsi="Times New Roman"/>
          <w:b/>
          <w:sz w:val="28"/>
          <w:szCs w:val="28"/>
        </w:rPr>
        <w:t xml:space="preserve">Вахрушева И.Л. </w:t>
      </w:r>
    </w:p>
    <w:p w:rsidR="00F123CD" w:rsidRPr="00F123CD" w:rsidRDefault="00F123CD" w:rsidP="005B710E">
      <w:pPr>
        <w:tabs>
          <w:tab w:val="left" w:pos="5610"/>
        </w:tabs>
        <w:rPr>
          <w:rFonts w:ascii="Times New Roman" w:hAnsi="Times New Roman"/>
          <w:b/>
          <w:sz w:val="28"/>
          <w:szCs w:val="28"/>
        </w:rPr>
      </w:pPr>
      <w:r w:rsidRPr="00F123C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2879AB" w:rsidRDefault="002879AB" w:rsidP="00F123CD">
      <w:pPr>
        <w:tabs>
          <w:tab w:val="left" w:pos="1013"/>
        </w:tabs>
        <w:rPr>
          <w:b/>
        </w:rPr>
      </w:pPr>
    </w:p>
    <w:p w:rsidR="00F123CD" w:rsidRDefault="00F123CD" w:rsidP="00F123CD">
      <w:pPr>
        <w:tabs>
          <w:tab w:val="left" w:pos="1013"/>
        </w:tabs>
        <w:rPr>
          <w:b/>
        </w:rPr>
      </w:pPr>
    </w:p>
    <w:p w:rsidR="00F123CD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Скоро наши дети станут школьниками. Что принесет им школьная жизнь? Будет ли она успешной, радостной или омр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ачится неудачами, огорчениями? </w:t>
      </w: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>Во многом это зависит от того, как мы подготовим ребенка к школе, насколько сумеем сформировать у него те качества, которые определяют эффективность обучения. При подготовке ребенка к школе большое значение имеет воспитание у него 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тренней потребности в знаниях. 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формирования у старших дошкольников познавательных интересов убедительно доказывается результатами современных исследований, посвященных изучению особенностей образовательной работы с первоклассниками. 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Определенную категорию неуспевающих и недисциплинированных учеников составляют так называемые «интеллектуально пассивные» дети, для которых характерно отрицательное отношение к умственной работе, стремление избежать активной мыслительной деятельности. 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>Причиной «интеллектуальной пассивности» детей часто лежит в ограниченности интеллектуальных  впечатлений,  интересов ребенка. Вместе с тем, будучи не в состоянии справиться с самым простым заданием, они быстро выполняют его, если оно переводится в практическую плоскость или игру.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этим особый интерес представляет детское экспериментирование. В процессе экспериментирования идет обогащение памяти ребенка, активизируются его мыслительные процессы. Экспериментальная деятельность способствует развитию  любознательности. Ребенок стремиться узнавать новое, выяснять непонятное о качествах, свойствах предметов, явлений действительности. Возникает  желание вникнуть в их сущность, найти имеющиеся между ними связи и отношения. А переживаемые при этом положительные эмоции — удивление, радость успеха, в случае если проявил догадку, получил одобрение взрослых,— создают у ребенка уверенность в своих силах.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>Главное, чтобы, чтобы интерес к исследованиям, открытиям со временем не угас. И задача взрослых поддерживать этот интерес.</w:t>
      </w:r>
    </w:p>
    <w:p w:rsidR="00F123CD" w:rsidRPr="0098266A" w:rsidRDefault="00F123CD" w:rsidP="00F12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66A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поощрять любопытство. Предоставлять ребенку, действовать с разными предметами и материалами. Проявлять заинтересованность к действиям ребенка, беседуя с ним о его намерениях, целях. Расспросить о результатах деятельности.</w:t>
      </w:r>
    </w:p>
    <w:p w:rsidR="00070A81" w:rsidRPr="00070A81" w:rsidRDefault="00070A81" w:rsidP="00070A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70A81">
        <w:rPr>
          <w:rStyle w:val="c1"/>
          <w:b/>
          <w:bCs/>
          <w:color w:val="111111"/>
          <w:sz w:val="28"/>
          <w:szCs w:val="28"/>
        </w:rPr>
        <w:t>Дома можно организовать несложные опыты и эксперименты.</w:t>
      </w:r>
    </w:p>
    <w:p w:rsidR="00070A81" w:rsidRDefault="00070A81" w:rsidP="00070A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0A81">
        <w:rPr>
          <w:rStyle w:val="c0"/>
          <w:color w:val="111111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</w:t>
      </w:r>
      <w:proofErr w:type="gramStart"/>
      <w:r w:rsidRPr="00070A81">
        <w:rPr>
          <w:rStyle w:val="c0"/>
          <w:color w:val="111111"/>
          <w:sz w:val="28"/>
          <w:szCs w:val="28"/>
        </w:rPr>
        <w:t>.</w:t>
      </w:r>
      <w:proofErr w:type="gramEnd"/>
      <w:r w:rsidRPr="00070A81"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л</w:t>
      </w:r>
      <w:proofErr w:type="gramEnd"/>
      <w:r>
        <w:rPr>
          <w:rStyle w:val="c0"/>
          <w:color w:val="111111"/>
          <w:sz w:val="28"/>
          <w:szCs w:val="28"/>
        </w:rPr>
        <w:t>юбое место в квартире может стать метом для эксперимента.</w:t>
      </w:r>
    </w:p>
    <w:p w:rsidR="00070A81" w:rsidRPr="00070A81" w:rsidRDefault="00070A81" w:rsidP="00070A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A81">
        <w:rPr>
          <w:rFonts w:ascii="Times New Roman" w:hAnsi="Times New Roman"/>
          <w:color w:val="111111"/>
          <w:sz w:val="28"/>
          <w:szCs w:val="28"/>
        </w:rPr>
        <w:br/>
      </w:r>
      <w:r w:rsidRPr="00070A81">
        <w:rPr>
          <w:rStyle w:val="c0"/>
          <w:rFonts w:ascii="Times New Roman" w:hAnsi="Times New Roman"/>
          <w:color w:val="111111"/>
          <w:sz w:val="28"/>
          <w:szCs w:val="28"/>
        </w:rPr>
        <w:t>Например, ванная комната. Во  время мытья ребёнок может узнать много интересного о свойствах воды, мыла, о растворимости веществ. Например: Что быстрее растворится: морская соль, пена для ванны, хвойный экстракт, кусочки мыла и т.п.</w:t>
      </w:r>
      <w:r w:rsidR="00F123CD" w:rsidRPr="00070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70A81" w:rsidRPr="00070A81" w:rsidRDefault="00070A81" w:rsidP="00E26A4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0A81">
        <w:rPr>
          <w:rStyle w:val="c0"/>
          <w:color w:val="111111"/>
          <w:sz w:val="28"/>
          <w:szCs w:val="28"/>
        </w:rPr>
        <w:lastRenderedPageBreak/>
        <w:t>Другой пример -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 Путём проб и ошибок ребёнок найдёт верное решение.</w:t>
      </w:r>
      <w:r w:rsidR="00F123CD" w:rsidRPr="00070A81">
        <w:rPr>
          <w:b/>
          <w:sz w:val="28"/>
          <w:szCs w:val="28"/>
        </w:rPr>
        <w:t xml:space="preserve"> </w:t>
      </w:r>
      <w:r w:rsidRPr="00070A81">
        <w:rPr>
          <w:rStyle w:val="c0"/>
          <w:color w:val="111111"/>
          <w:sz w:val="28"/>
          <w:szCs w:val="28"/>
        </w:rPr>
        <w:t>Чем больше вы с малышом будите </w:t>
      </w:r>
      <w:r w:rsidRPr="00070A81">
        <w:rPr>
          <w:rStyle w:val="c1"/>
          <w:b/>
          <w:bCs/>
          <w:color w:val="111111"/>
          <w:sz w:val="28"/>
          <w:szCs w:val="28"/>
        </w:rPr>
        <w:t>экспериментировать</w:t>
      </w:r>
      <w:r w:rsidRPr="00070A81">
        <w:rPr>
          <w:rStyle w:val="c0"/>
          <w:color w:val="111111"/>
          <w:sz w:val="28"/>
          <w:szCs w:val="28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F123CD" w:rsidRPr="00070A81" w:rsidRDefault="00070A81" w:rsidP="00070A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A81">
        <w:rPr>
          <w:rFonts w:ascii="Times New Roman" w:hAnsi="Times New Roman"/>
          <w:b/>
          <w:bCs/>
          <w:color w:val="111111"/>
          <w:sz w:val="28"/>
          <w:szCs w:val="28"/>
          <w:shd w:val="clear" w:color="auto" w:fill="FFFFFF"/>
        </w:rPr>
        <w:t>Вот несколько советов по развитию поисково-исследовательской активности детей:</w:t>
      </w:r>
      <w:r w:rsidR="00F123CD" w:rsidRPr="00070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123CD" w:rsidRPr="00070A81" w:rsidRDefault="00070A81" w:rsidP="00070A81">
      <w:pPr>
        <w:tabs>
          <w:tab w:val="left" w:pos="5610"/>
        </w:tabs>
        <w:rPr>
          <w:rFonts w:ascii="Times New Roman" w:hAnsi="Times New Roman"/>
          <w:sz w:val="28"/>
          <w:szCs w:val="28"/>
        </w:rPr>
      </w:pPr>
      <w:r w:rsidRPr="00070A81">
        <w:rPr>
          <w:rFonts w:ascii="Times New Roman" w:hAnsi="Times New Roman"/>
          <w:sz w:val="28"/>
          <w:szCs w:val="28"/>
        </w:rPr>
        <w:t>«Чего нельзя и что нужно делать для поддержания интереса детей к познавательному экспериментированию».</w:t>
      </w:r>
      <w:r w:rsidRPr="00070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A81">
        <w:rPr>
          <w:rFonts w:ascii="Times New Roman" w:hAnsi="Times New Roman"/>
          <w:sz w:val="28"/>
          <w:szCs w:val="28"/>
        </w:rPr>
        <w:t xml:space="preserve"> </w:t>
      </w:r>
    </w:p>
    <w:p w:rsidR="00070A81" w:rsidRPr="00070A81" w:rsidRDefault="00070A81" w:rsidP="00070A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0A81" w:rsidRPr="00070A81" w:rsidTr="009C1B04">
        <w:trPr>
          <w:trHeight w:val="2519"/>
        </w:trPr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>Не следует отмахиваться от желания ребенка,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070A81" w:rsidRPr="00070A81" w:rsidTr="009C1B04"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 xml:space="preserve">Нельзя отказываться от совместных действий с ребенком, игр и т.п. </w:t>
            </w:r>
            <w:proofErr w:type="gramStart"/>
            <w:r w:rsidRPr="00070A81">
              <w:rPr>
                <w:rFonts w:ascii="Times New Roman" w:hAnsi="Times New Roman"/>
                <w:sz w:val="28"/>
                <w:szCs w:val="28"/>
              </w:rPr>
              <w:t>–р</w:t>
            </w:r>
            <w:proofErr w:type="gramEnd"/>
            <w:r w:rsidRPr="00070A81">
              <w:rPr>
                <w:rFonts w:ascii="Times New Roman" w:hAnsi="Times New Roman"/>
                <w:sz w:val="28"/>
                <w:szCs w:val="28"/>
              </w:rPr>
              <w:t>ебенок не может развиваться в обстановке безучастности к нему взрослых.</w:t>
            </w: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070A81" w:rsidRPr="00070A81" w:rsidTr="009C1B04"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 xml:space="preserve">Сиюминутные запреты без объяснений сковывают активность и </w:t>
            </w:r>
            <w:r w:rsidRPr="00070A8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самостоятельность ребенка.</w:t>
            </w: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Если у вас возникает необходимость что то запретить, то обязательно </w:t>
            </w:r>
            <w:r w:rsidRPr="00070A81">
              <w:rPr>
                <w:rFonts w:ascii="Times New Roman" w:hAnsi="Times New Roman"/>
                <w:sz w:val="28"/>
                <w:szCs w:val="28"/>
              </w:rPr>
              <w:lastRenderedPageBreak/>
              <w:t>объяснит, почему вы это запрещаете и помогите определить, что можно или как можно</w:t>
            </w:r>
          </w:p>
        </w:tc>
      </w:tr>
      <w:tr w:rsidR="00070A81" w:rsidRPr="00070A81" w:rsidTr="009C1B04"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lastRenderedPageBreak/>
              <w:t>Не следует бесконечно указывать на ошибки и недостатки деятельности ребенка. Осознание своей не</w:t>
            </w:r>
            <w:r w:rsidR="00A71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A81">
              <w:rPr>
                <w:rFonts w:ascii="Times New Roman" w:hAnsi="Times New Roman"/>
                <w:sz w:val="28"/>
                <w:szCs w:val="28"/>
              </w:rPr>
              <w:t>успешности  приводит к потере всякого интереса к этому виду деятельности.</w:t>
            </w: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  <w:tr w:rsidR="00070A81" w:rsidRPr="00070A81" w:rsidTr="009C1B04">
        <w:trPr>
          <w:trHeight w:val="70"/>
        </w:trPr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 xml:space="preserve">Импульсивное поведение дошкольника в сочетании с </w:t>
            </w:r>
            <w:proofErr w:type="gramStart"/>
            <w:r w:rsidRPr="00070A81">
              <w:rPr>
                <w:rFonts w:ascii="Times New Roman" w:hAnsi="Times New Roman"/>
                <w:sz w:val="28"/>
                <w:szCs w:val="28"/>
              </w:rPr>
              <w:t>познавательной</w:t>
            </w:r>
            <w:proofErr w:type="gramEnd"/>
            <w:r w:rsidRPr="00070A81">
              <w:rPr>
                <w:rFonts w:ascii="Times New Roman" w:hAnsi="Times New Roman"/>
                <w:sz w:val="28"/>
                <w:szCs w:val="28"/>
              </w:rPr>
              <w:t xml:space="preserve"> активность, а также неумение его предвидеть последствия своих действий часто приводят к поступкам, которые мы, взрослые, считаем нарушением правил, требований. Так ли это?</w:t>
            </w: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 xml:space="preserve"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</w:t>
            </w:r>
            <w:proofErr w:type="gramStart"/>
            <w:r w:rsidRPr="00070A81">
              <w:rPr>
                <w:rFonts w:ascii="Times New Roman" w:hAnsi="Times New Roman"/>
                <w:sz w:val="28"/>
                <w:szCs w:val="28"/>
              </w:rPr>
              <w:t>Расспросите о результатах деятельности, о том, как ребенок их достиг (он приобретет умение формулировать выводы и, рассуждая и аргументируя.</w:t>
            </w:r>
            <w:proofErr w:type="gramEnd"/>
          </w:p>
        </w:tc>
      </w:tr>
      <w:tr w:rsidR="00070A81" w:rsidRPr="00070A81" w:rsidTr="009C1B04">
        <w:tc>
          <w:tcPr>
            <w:tcW w:w="4785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  <w:r w:rsidRPr="00070A81">
              <w:rPr>
                <w:rFonts w:ascii="Times New Roman" w:hAnsi="Times New Roman"/>
                <w:sz w:val="28"/>
                <w:szCs w:val="28"/>
              </w:rPr>
      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      </w:r>
          </w:p>
        </w:tc>
        <w:tc>
          <w:tcPr>
            <w:tcW w:w="4786" w:type="dxa"/>
          </w:tcPr>
          <w:p w:rsidR="00070A81" w:rsidRPr="00070A81" w:rsidRDefault="00070A81" w:rsidP="00070A81">
            <w:pPr>
              <w:tabs>
                <w:tab w:val="left" w:pos="56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A81" w:rsidRPr="00070A81" w:rsidRDefault="00070A81" w:rsidP="00070A8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32"/>
          <w:szCs w:val="32"/>
          <w:lang w:eastAsia="ru-RU"/>
        </w:rPr>
        <w:t>«Домашняя лаборатория»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 “Подводная лодка из яйца”.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одном стакане соленая вода, в другом пресная, в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 «Цветы лотоса”.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Делаем цветок из бумаги, лепестки закручиваем к центру, опускаем в воду, цветы распускаются. 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(Бумага намокает, становится тяжелее, и лепестки распускаются)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</w:t>
      </w: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 </w:t>
      </w: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 “Подводная лодка из винограда”.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Берем стакан газированной воды и бросаем виноградинку, она опускается на дно, на неё садятся пузырьки газа и виноградинка всплывает. 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(Пока вода не </w:t>
      </w:r>
      <w:proofErr w:type="gramStart"/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выдохнется виноград</w:t>
      </w:r>
      <w:proofErr w:type="gramEnd"/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 xml:space="preserve"> будет тонуть и всплывать)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  “ Можно ли склеить бумагу водой?”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Берем два листа бумаги, двигаем их один в одну другой в другую сторону. Смачиваем листы водой, слегка прижимаем, выдавливаем лишнюю воду, пробуем сдвигать листы - не двигаются 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(Вода обладает склеивающим действием)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 “ Куда делись чернила? Превращение”.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стакан с водой капнули чернил, туда же положили таблетку активированного угля, вода посветлела на глазах. 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(Уголь впитывает своей поверхностью молекулы красителя)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  “Делаем облако”.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Наливаем в банку горячей воды 3см, на противень кладем кубики льда и ставим на банку, воздух внутри банки поднимается вверх, охлаждается. Водяной пар концентрируется, образуя облако.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</w:t>
      </w:r>
      <w:r w:rsidRPr="00070A8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Соломинка-пипетка</w:t>
      </w:r>
      <w:r w:rsidRPr="00070A8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Опыт</w:t>
      </w:r>
      <w:r w:rsidRPr="00070A8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Домашние леденцы  «Сладкие кристаллы».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Поиграйте с вашими детьми в кулинаров – очень увлекательное занятие!!!  Готовьте дома вместе со своими детьми!!! Вспомните, не так ли поступали наши бабушки и прабабушки! Предложите ребенку приготовить домашние конфеты «Сладкие кристаллы».  Растворите в стакане теплой воды пол стакана сахара. Возьмите ложку или вилку и привяжите к ней чистую нитку с большим узелком на конце.  Положите эту ложку сверху стакана, поперек, а конец ниточки опустите в сахарный раствор. Важно!!! Нитка не должна касаться стенок стакана!!!  Ни по бокам, ни снизу!!! Наберитесь терпения и ждите пока  вода испариться! Весь процесс займет несколько 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  испариться,  сахар налипнет на нить, принимая причудливые формы.  Все!!! Сладкие кристаллы можно пробовать. Вкусно? «Сладкие кристаллы» – замечательные экологически чистые конфеты!!! Без красителей и другой химии!!!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  «Сладкие кристаллы»  с разным 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вкусом и цветом. Я не добавляю. Я вообще за минимизацию всего искусственного в пище.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Мыльные пузыри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Цель: Сделать раствор для мыльных пузырей.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Материалы: жидкость для мытья посуды, чашка, соломинка.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Процесс: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Наполовину наполните чашку жидким мылом.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Доверху налейте чашку водой и размешайте.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Окуните соломинку в мыльный раствор.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Осторожно подуйте в соломинку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Итоги: У вас должны получиться мыльные пузыри.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t> </w:t>
      </w: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«Тонет – не тонет»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br/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Очистите второй апельсин и положите его в воду.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 «Греет ли шуба?»</w:t>
      </w:r>
      <w:r w:rsidRPr="00070A81">
        <w:rPr>
          <w:rFonts w:ascii="Times New Roman" w:eastAsia="Times New Roman" w:hAnsi="Times New Roman"/>
          <w:i/>
          <w:iCs/>
          <w:color w:val="111111"/>
          <w:sz w:val="28"/>
          <w:szCs w:val="28"/>
          <w:lang w:eastAsia="ru-RU"/>
        </w:rPr>
        <w:br/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Этот опыт должен очень понравиться детям.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br/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070A81" w:rsidRPr="00070A81" w:rsidRDefault="00070A81" w:rsidP="00070A8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000000"/>
          <w:lang w:eastAsia="ru-RU"/>
        </w:rPr>
      </w:pPr>
      <w:r w:rsidRPr="00070A8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Успешных Вам открытий и творите с удовольствием!</w:t>
      </w:r>
    </w:p>
    <w:p w:rsidR="00070A81" w:rsidRPr="00070A81" w:rsidRDefault="00070A81" w:rsidP="00070A81">
      <w:pPr>
        <w:pStyle w:val="a5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0A81" w:rsidRPr="0007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11A"/>
    <w:multiLevelType w:val="hybridMultilevel"/>
    <w:tmpl w:val="A0D0B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CD"/>
    <w:rsid w:val="00070A81"/>
    <w:rsid w:val="002879AB"/>
    <w:rsid w:val="005B710E"/>
    <w:rsid w:val="00A7101E"/>
    <w:rsid w:val="00E26A4D"/>
    <w:rsid w:val="00F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3CD"/>
    <w:pPr>
      <w:ind w:left="720"/>
      <w:contextualSpacing/>
    </w:pPr>
  </w:style>
  <w:style w:type="paragraph" w:customStyle="1" w:styleId="c5">
    <w:name w:val="c5"/>
    <w:basedOn w:val="a"/>
    <w:rsid w:val="00F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123CD"/>
  </w:style>
  <w:style w:type="character" w:customStyle="1" w:styleId="c0">
    <w:name w:val="c0"/>
    <w:basedOn w:val="a0"/>
    <w:rsid w:val="00F12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3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3CD"/>
    <w:pPr>
      <w:ind w:left="720"/>
      <w:contextualSpacing/>
    </w:pPr>
  </w:style>
  <w:style w:type="paragraph" w:customStyle="1" w:styleId="c5">
    <w:name w:val="c5"/>
    <w:basedOn w:val="a"/>
    <w:rsid w:val="00F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123CD"/>
  </w:style>
  <w:style w:type="character" w:customStyle="1" w:styleId="c0">
    <w:name w:val="c0"/>
    <w:basedOn w:val="a0"/>
    <w:rsid w:val="00F1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6</cp:revision>
  <dcterms:created xsi:type="dcterms:W3CDTF">2020-04-24T02:49:00Z</dcterms:created>
  <dcterms:modified xsi:type="dcterms:W3CDTF">2020-04-27T01:56:00Z</dcterms:modified>
</cp:coreProperties>
</file>