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1A" w:rsidRDefault="006F111A" w:rsidP="00DE149C">
      <w:pPr>
        <w:widowControl w:val="0"/>
        <w:autoSpaceDE w:val="0"/>
        <w:autoSpaceDN w:val="0"/>
        <w:spacing w:after="0" w:line="240" w:lineRule="auto"/>
        <w:ind w:left="220" w:right="2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Аннотация рабочей программы первой младшей группы №2</w:t>
      </w:r>
    </w:p>
    <w:p w:rsidR="006F111A" w:rsidRDefault="006F111A" w:rsidP="00DE149C">
      <w:pPr>
        <w:widowControl w:val="0"/>
        <w:autoSpaceDE w:val="0"/>
        <w:autoSpaceDN w:val="0"/>
        <w:spacing w:after="0" w:line="240" w:lineRule="auto"/>
        <w:ind w:left="220" w:right="2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49C" w:rsidRPr="00DE149C" w:rsidRDefault="00DE149C" w:rsidP="00DE149C">
      <w:pPr>
        <w:widowControl w:val="0"/>
        <w:autoSpaceDE w:val="0"/>
        <w:autoSpaceDN w:val="0"/>
        <w:spacing w:after="0" w:line="240" w:lineRule="auto"/>
        <w:ind w:left="220" w:right="2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C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первой младшей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E149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E149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DE149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DE149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 xml:space="preserve">программой дошкольного образования (далее - ООП ДО) Муниципального автономного дошкольного образовательного учреждения г. Хабаровска «Детский сад №30» (далее –МАДОУ №30), с учетом </w:t>
      </w:r>
      <w:r w:rsidRPr="00DE149C">
        <w:rPr>
          <w:rFonts w:ascii="Times New Roman" w:eastAsia="Times New Roman" w:hAnsi="Times New Roman" w:cs="Times New Roman"/>
          <w:bCs/>
          <w:iCs/>
          <w:sz w:val="28"/>
          <w:szCs w:val="28"/>
        </w:rPr>
        <w:t>методического комплекса «Детство»: Примерной образовательной программы дошкольного образования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 xml:space="preserve"> Т.И. Бабаева, А.Г. Гогоберидзе, О.В. Солнцева и др.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ДО.</w:t>
      </w:r>
    </w:p>
    <w:p w:rsidR="00DE149C" w:rsidRPr="00DE149C" w:rsidRDefault="00DE149C" w:rsidP="00DE149C">
      <w:pPr>
        <w:widowControl w:val="0"/>
        <w:autoSpaceDE w:val="0"/>
        <w:autoSpaceDN w:val="0"/>
        <w:spacing w:after="0" w:line="240" w:lineRule="auto"/>
        <w:ind w:left="220" w:right="2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C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первой младшей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разностороннее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r w:rsidRPr="00DE149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E149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DE149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DE149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E149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DE149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возрастных и индивидуальных особенностей по основным направлениям -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физическому,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социально-коммуникативному,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познавательному,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речевому и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художественно</w:t>
      </w:r>
      <w:r w:rsidRPr="00DE14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E14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эстетическому.</w:t>
      </w:r>
    </w:p>
    <w:p w:rsidR="00DE149C" w:rsidRPr="00DE149C" w:rsidRDefault="00DE149C" w:rsidP="00DE1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Содержание Рабочей программы </w:t>
      </w:r>
      <w:r w:rsidRPr="00DE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Стандарта включает три основных раздела – целевой, содержательный и организационный. </w:t>
      </w:r>
    </w:p>
    <w:p w:rsidR="00DE149C" w:rsidRPr="00DE149C" w:rsidRDefault="00DE149C" w:rsidP="00DE1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Целевой раздел</w:t>
      </w:r>
      <w:r w:rsidRPr="00DE14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14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Рабочей программы </w:t>
      </w:r>
      <w:r w:rsidRPr="00DE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пояснительной записки, определяет ее цели и задачи, принципы и подходы к формированию Программы, значимые для разработки ООП ДО характеристики, планируемые результаты ее освоения в виде целевых ориентиров, внутренняя система оценки (развивающее оценивание) качества образовательной деятельности. </w:t>
      </w:r>
    </w:p>
    <w:p w:rsidR="00DE149C" w:rsidRPr="00DE149C" w:rsidRDefault="00DE149C" w:rsidP="00DE1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Содержательный раздел Программы</w:t>
      </w:r>
      <w:r w:rsidRPr="00DE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</w:t>
      </w:r>
    </w:p>
    <w:p w:rsidR="00DE149C" w:rsidRPr="00DE149C" w:rsidRDefault="00DE149C" w:rsidP="00DE1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физической;</w:t>
      </w:r>
    </w:p>
    <w:p w:rsidR="00DE149C" w:rsidRPr="00DE149C" w:rsidRDefault="00DE149C" w:rsidP="00DE1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9C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формы, способы, методы и средства реализации программы;</w:t>
      </w:r>
    </w:p>
    <w:p w:rsidR="00DE149C" w:rsidRPr="00DE149C" w:rsidRDefault="00DE149C" w:rsidP="00DE1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особенностей образовательной деятельности разных видов и культурных практик,</w:t>
      </w:r>
    </w:p>
    <w:p w:rsidR="00DE149C" w:rsidRPr="00DE149C" w:rsidRDefault="00DE149C" w:rsidP="00DE1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особенности взаимодействия педагога с семьями дошкольников, </w:t>
      </w:r>
    </w:p>
    <w:p w:rsidR="00DE149C" w:rsidRPr="00DE149C" w:rsidRDefault="00DE149C" w:rsidP="00DE1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рабочая программа воспитания.</w:t>
      </w:r>
    </w:p>
    <w:p w:rsidR="00DE149C" w:rsidRPr="00DE149C" w:rsidRDefault="00DE149C" w:rsidP="00DE1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E14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Организационный раздел Программы</w:t>
      </w:r>
      <w:r w:rsidRPr="00DE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описывает систему условий реализации образовательной деятельности, необходимых для достижения целей Рабочей программы, а также особенности организации образовательной деятельности.</w:t>
      </w:r>
    </w:p>
    <w:p w:rsidR="00DE149C" w:rsidRPr="00DE149C" w:rsidRDefault="00DE149C" w:rsidP="00DE1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Программы: методический комплекс «Детство» Т.И. Бабаевой, составляет </w:t>
      </w:r>
    </w:p>
    <w:p w:rsidR="00DE149C" w:rsidRPr="00DE149C" w:rsidRDefault="00DE149C" w:rsidP="00DE1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</w:t>
      </w:r>
      <w:r w:rsidRPr="00DE14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методического комплекса «Детство»</w:t>
      </w:r>
      <w:r w:rsidRPr="00DE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 рядом причин:</w:t>
      </w:r>
    </w:p>
    <w:p w:rsidR="00DE149C" w:rsidRPr="00DE149C" w:rsidRDefault="00DE149C" w:rsidP="00DE149C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C">
        <w:rPr>
          <w:rFonts w:ascii="Times New Roman" w:eastAsia="Times New Roman" w:hAnsi="Times New Roman" w:cs="Times New Roman"/>
          <w:sz w:val="28"/>
          <w:szCs w:val="28"/>
        </w:rPr>
        <w:t xml:space="preserve"> комплекс разработан на основе и в соответствии с ФГОС ДО;</w:t>
      </w:r>
    </w:p>
    <w:p w:rsidR="00DE149C" w:rsidRPr="00DE149C" w:rsidRDefault="00DE149C" w:rsidP="00DE149C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C">
        <w:rPr>
          <w:rFonts w:ascii="Times New Roman" w:eastAsia="Times New Roman" w:hAnsi="Times New Roman" w:cs="Times New Roman"/>
          <w:sz w:val="28"/>
          <w:szCs w:val="28"/>
        </w:rPr>
        <w:t xml:space="preserve"> Программа обеспечивает разностороннее гармоничное развитие детей от рождения до семи лет с учетом их возрастных и индивидуальных особенностей по пяти образовательным областям: социально – коммуникативное развитие, познавательное развитие,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lastRenderedPageBreak/>
        <w:t>речевое развитие, художественно – эстетическое развитие, физическое развитие.</w:t>
      </w:r>
    </w:p>
    <w:p w:rsidR="00DE149C" w:rsidRPr="00DE149C" w:rsidRDefault="00DE149C" w:rsidP="00DE1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Приоритетным направлением деятельности МАДОУ является</w:t>
      </w:r>
      <w:r w:rsidRPr="00DE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«Физическое воспитание и формирование культуры здоровья».</w:t>
      </w:r>
    </w:p>
    <w:p w:rsidR="00DE149C" w:rsidRPr="00DE149C" w:rsidRDefault="00DE149C" w:rsidP="00DE149C">
      <w:pPr>
        <w:widowControl w:val="0"/>
        <w:autoSpaceDE w:val="0"/>
        <w:autoSpaceDN w:val="0"/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C">
        <w:rPr>
          <w:rFonts w:ascii="Times New Roman" w:eastAsia="Times New Roman" w:hAnsi="Times New Roman" w:cs="Times New Roman"/>
          <w:sz w:val="28"/>
          <w:szCs w:val="28"/>
        </w:rPr>
        <w:t>Реализуемая Рабочая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строится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принципе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личностно–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развивающего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гуманистического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взрослого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E1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149C">
        <w:rPr>
          <w:rFonts w:ascii="Times New Roman" w:eastAsia="Times New Roman" w:hAnsi="Times New Roman" w:cs="Times New Roman"/>
          <w:sz w:val="28"/>
          <w:szCs w:val="28"/>
        </w:rPr>
        <w:t>детьми.</w:t>
      </w:r>
    </w:p>
    <w:p w:rsidR="00DE149C" w:rsidRPr="00B63D54" w:rsidRDefault="00DE149C" w:rsidP="00DE149C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b/>
          <w:bCs/>
          <w:sz w:val="28"/>
          <w:szCs w:val="28"/>
        </w:rPr>
        <w:t xml:space="preserve">Цель: </w:t>
      </w:r>
      <w:r w:rsidRPr="00B63D54">
        <w:rPr>
          <w:bCs/>
          <w:sz w:val="28"/>
          <w:szCs w:val="28"/>
        </w:rPr>
        <w:t>развитие личности детей дошкольного возрас</w:t>
      </w:r>
      <w:r>
        <w:rPr>
          <w:bCs/>
          <w:sz w:val="28"/>
          <w:szCs w:val="28"/>
        </w:rPr>
        <w:t xml:space="preserve">та в различных видах общения и </w:t>
      </w:r>
      <w:r w:rsidRPr="00B63D54">
        <w:rPr>
          <w:bCs/>
          <w:sz w:val="28"/>
          <w:szCs w:val="28"/>
        </w:rPr>
        <w:t xml:space="preserve">деятельности с учетом их </w:t>
      </w:r>
      <w:r>
        <w:rPr>
          <w:bCs/>
          <w:sz w:val="28"/>
          <w:szCs w:val="28"/>
        </w:rPr>
        <w:t xml:space="preserve">возрастных, индивидуальных, </w:t>
      </w:r>
      <w:r w:rsidRPr="00B63D54">
        <w:rPr>
          <w:bCs/>
          <w:sz w:val="28"/>
          <w:szCs w:val="28"/>
        </w:rPr>
        <w:t xml:space="preserve">психологических  </w:t>
      </w:r>
      <w:r>
        <w:rPr>
          <w:bCs/>
          <w:sz w:val="28"/>
          <w:szCs w:val="28"/>
        </w:rPr>
        <w:t xml:space="preserve"> </w:t>
      </w:r>
      <w:r w:rsidRPr="00B63D54">
        <w:rPr>
          <w:bCs/>
          <w:sz w:val="28"/>
          <w:szCs w:val="28"/>
        </w:rPr>
        <w:t>и физиологических особенностей.</w:t>
      </w:r>
    </w:p>
    <w:p w:rsidR="00DE149C" w:rsidRPr="00B63D54" w:rsidRDefault="00DE149C" w:rsidP="00DE149C">
      <w:pPr>
        <w:pStyle w:val="Default"/>
        <w:ind w:firstLine="5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Pr="00B63D54">
        <w:rPr>
          <w:b/>
          <w:sz w:val="28"/>
          <w:szCs w:val="28"/>
        </w:rPr>
        <w:t xml:space="preserve">: </w:t>
      </w:r>
    </w:p>
    <w:p w:rsidR="00DE149C" w:rsidRPr="00B63D54" w:rsidRDefault="00DE149C" w:rsidP="00DE149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B63D54">
        <w:rPr>
          <w:iCs/>
          <w:sz w:val="28"/>
          <w:szCs w:val="28"/>
        </w:rPr>
        <w:t xml:space="preserve">сохранение и укрепление </w:t>
      </w:r>
      <w:r w:rsidRPr="00B63D54">
        <w:rPr>
          <w:sz w:val="28"/>
          <w:szCs w:val="28"/>
        </w:rPr>
        <w:t>физического и психического здоровья детей, формирование ценности здорового образа жизни</w:t>
      </w:r>
    </w:p>
    <w:p w:rsidR="00DE149C" w:rsidRPr="00B63D54" w:rsidRDefault="00DE149C" w:rsidP="00DE149C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обеспечение </w:t>
      </w:r>
      <w:r w:rsidRPr="00B63D54">
        <w:rPr>
          <w:sz w:val="28"/>
          <w:szCs w:val="28"/>
        </w:rPr>
        <w:t xml:space="preserve">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DE149C" w:rsidRPr="00B63D54" w:rsidRDefault="00DE149C" w:rsidP="00DE149C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>развитие физических, интеллектуальных, нравственных, эстетических, творческих способностей детей, их стремление к саморазвитию;</w:t>
      </w:r>
    </w:p>
    <w:p w:rsidR="00DE149C" w:rsidRPr="00B63D54" w:rsidRDefault="00DE149C" w:rsidP="00DE149C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поддержка и развитие детской инициативности и самостоятельности в познавательной, коммуникативной и творческой деятельности;</w:t>
      </w:r>
    </w:p>
    <w:p w:rsidR="00DE149C" w:rsidRPr="00B63D54" w:rsidRDefault="00DE149C" w:rsidP="00DE149C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формирование </w:t>
      </w:r>
      <w:r w:rsidRPr="00B63D54">
        <w:rPr>
          <w:sz w:val="28"/>
          <w:szCs w:val="28"/>
        </w:rPr>
        <w:t>общей культуры воспитанников, прежде всего культуры доброжелательных и уважительных отношений между людьми;</w:t>
      </w:r>
    </w:p>
    <w:p w:rsidR="00DE149C" w:rsidRPr="00B63D54" w:rsidRDefault="00DE149C" w:rsidP="00DE149C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создание </w:t>
      </w:r>
      <w:r w:rsidRPr="00B63D54">
        <w:rPr>
          <w:sz w:val="28"/>
          <w:szCs w:val="28"/>
        </w:rPr>
        <w:t xml:space="preserve">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DE149C" w:rsidRPr="00B63D54" w:rsidRDefault="00DE149C" w:rsidP="00DE149C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обеспечение вариативности и разнообразия содержания п</w:t>
      </w:r>
      <w:r>
        <w:rPr>
          <w:sz w:val="28"/>
          <w:szCs w:val="28"/>
        </w:rPr>
        <w:t xml:space="preserve">рограмм и организационных форм дошкольного образования, возможности </w:t>
      </w:r>
      <w:r w:rsidRPr="00B63D54">
        <w:rPr>
          <w:sz w:val="28"/>
          <w:szCs w:val="28"/>
        </w:rPr>
        <w:t xml:space="preserve">формирования  </w:t>
      </w:r>
      <w:r>
        <w:rPr>
          <w:sz w:val="28"/>
          <w:szCs w:val="28"/>
        </w:rPr>
        <w:t xml:space="preserve"> программ </w:t>
      </w:r>
      <w:r w:rsidRPr="00B63D54">
        <w:rPr>
          <w:sz w:val="28"/>
          <w:szCs w:val="28"/>
        </w:rPr>
        <w:t>различной направленности с учетом образовательных потребностей и способностей детей;</w:t>
      </w:r>
    </w:p>
    <w:p w:rsidR="00DE149C" w:rsidRPr="00B63D54" w:rsidRDefault="00DE149C" w:rsidP="00DE149C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DE149C" w:rsidRPr="00B63D54" w:rsidRDefault="00DE149C" w:rsidP="00DE149C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формирование 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образования; 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E149C" w:rsidRPr="00B63D54" w:rsidRDefault="00DE149C" w:rsidP="00DE149C">
      <w:pPr>
        <w:pStyle w:val="Default"/>
        <w:numPr>
          <w:ilvl w:val="0"/>
          <w:numId w:val="2"/>
        </w:numPr>
        <w:spacing w:after="96"/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обеспечение </w:t>
      </w:r>
      <w:r w:rsidRPr="00B63D54">
        <w:rPr>
          <w:sz w:val="28"/>
          <w:szCs w:val="28"/>
        </w:rPr>
        <w:t>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DE149C" w:rsidRPr="003D2C45" w:rsidRDefault="00DE149C" w:rsidP="00DE149C">
      <w:pPr>
        <w:pStyle w:val="p11"/>
        <w:tabs>
          <w:tab w:val="left" w:pos="567"/>
        </w:tabs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D2C45">
        <w:rPr>
          <w:rFonts w:eastAsia="Times New Roman"/>
          <w:sz w:val="28"/>
          <w:szCs w:val="28"/>
          <w:lang w:eastAsia="ru-RU"/>
        </w:rPr>
        <w:t>Реализация образов</w:t>
      </w:r>
      <w:r>
        <w:rPr>
          <w:rFonts w:eastAsia="Times New Roman"/>
          <w:sz w:val="28"/>
          <w:szCs w:val="28"/>
          <w:lang w:eastAsia="ru-RU"/>
        </w:rPr>
        <w:t xml:space="preserve">ательных целей и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задач </w:t>
      </w:r>
      <w:r w:rsidRPr="003D2C45">
        <w:rPr>
          <w:rFonts w:eastAsia="Times New Roman"/>
          <w:sz w:val="28"/>
          <w:szCs w:val="28"/>
          <w:lang w:eastAsia="ru-RU"/>
        </w:rPr>
        <w:t xml:space="preserve"> направлена</w:t>
      </w:r>
      <w:proofErr w:type="gramEnd"/>
      <w:r w:rsidRPr="003D2C45">
        <w:rPr>
          <w:rFonts w:eastAsia="Times New Roman"/>
          <w:sz w:val="28"/>
          <w:szCs w:val="28"/>
          <w:lang w:eastAsia="ru-RU"/>
        </w:rPr>
        <w:t xml:space="preserve"> на достижение целевых ориентиров дошкольного образования, которые описаны как основные характеристики развития ребенка. Основные характеристики </w:t>
      </w:r>
      <w:r w:rsidRPr="003D2C45">
        <w:rPr>
          <w:rFonts w:eastAsia="Times New Roman"/>
          <w:sz w:val="28"/>
          <w:szCs w:val="28"/>
          <w:lang w:eastAsia="ru-RU"/>
        </w:rPr>
        <w:lastRenderedPageBreak/>
        <w:t xml:space="preserve">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DE149C" w:rsidRDefault="00DE149C" w:rsidP="00DE1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49C" w:rsidRDefault="00DE149C" w:rsidP="00DE149C">
      <w:pPr>
        <w:pStyle w:val="Default"/>
        <w:ind w:firstLine="567"/>
        <w:jc w:val="both"/>
        <w:rPr>
          <w:b/>
          <w:sz w:val="28"/>
          <w:szCs w:val="28"/>
        </w:rPr>
      </w:pPr>
      <w:r w:rsidRPr="00CE0EA5">
        <w:rPr>
          <w:b/>
          <w:sz w:val="28"/>
          <w:szCs w:val="28"/>
        </w:rPr>
        <w:t>Целевые ориентиры в раннем возрасте</w:t>
      </w:r>
    </w:p>
    <w:p w:rsidR="00DE149C" w:rsidRPr="00CE0EA5" w:rsidRDefault="00DE149C" w:rsidP="00DE149C">
      <w:pPr>
        <w:pStyle w:val="Default"/>
        <w:ind w:firstLine="567"/>
        <w:jc w:val="both"/>
        <w:rPr>
          <w:b/>
          <w:sz w:val="28"/>
          <w:szCs w:val="28"/>
        </w:rPr>
      </w:pPr>
    </w:p>
    <w:p w:rsidR="00DE149C" w:rsidRDefault="00DE149C" w:rsidP="00DE149C">
      <w:pPr>
        <w:pStyle w:val="Default"/>
        <w:ind w:firstLine="567"/>
        <w:jc w:val="both"/>
        <w:rPr>
          <w:sz w:val="28"/>
          <w:szCs w:val="28"/>
        </w:rPr>
      </w:pPr>
      <w:r w:rsidRPr="00CE0EA5">
        <w:rPr>
          <w:b/>
          <w:i/>
          <w:sz w:val="28"/>
          <w:szCs w:val="28"/>
        </w:rPr>
        <w:t>К трем годам ребенок</w:t>
      </w:r>
      <w:r w:rsidRPr="00CE0EA5">
        <w:rPr>
          <w:sz w:val="28"/>
          <w:szCs w:val="28"/>
        </w:rPr>
        <w:t>:</w:t>
      </w:r>
    </w:p>
    <w:p w:rsidR="00DE149C" w:rsidRPr="00CE0EA5" w:rsidRDefault="00DE149C" w:rsidP="00DE149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0EA5">
        <w:rPr>
          <w:sz w:val="28"/>
          <w:szCs w:val="28"/>
        </w:rPr>
        <w:t>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DE149C" w:rsidRPr="00CE0EA5" w:rsidRDefault="00DE149C" w:rsidP="00DE149C">
      <w:pPr>
        <w:pStyle w:val="Default"/>
        <w:ind w:firstLine="567"/>
        <w:jc w:val="both"/>
        <w:rPr>
          <w:sz w:val="28"/>
          <w:szCs w:val="28"/>
        </w:rPr>
      </w:pPr>
      <w:r w:rsidRPr="00CE0EA5">
        <w:rPr>
          <w:sz w:val="28"/>
          <w:szCs w:val="28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DE149C" w:rsidRPr="00CE0EA5" w:rsidRDefault="00DE149C" w:rsidP="00DE149C">
      <w:pPr>
        <w:pStyle w:val="Default"/>
        <w:ind w:firstLine="567"/>
        <w:jc w:val="both"/>
        <w:rPr>
          <w:sz w:val="28"/>
          <w:szCs w:val="28"/>
        </w:rPr>
      </w:pPr>
      <w:r w:rsidRPr="00CE0EA5">
        <w:rPr>
          <w:sz w:val="28"/>
          <w:szCs w:val="28"/>
        </w:rPr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DE149C" w:rsidRPr="00CE0EA5" w:rsidRDefault="00DE149C" w:rsidP="00DE149C">
      <w:pPr>
        <w:pStyle w:val="Default"/>
        <w:ind w:firstLine="567"/>
        <w:jc w:val="both"/>
        <w:rPr>
          <w:sz w:val="28"/>
          <w:szCs w:val="28"/>
        </w:rPr>
      </w:pPr>
      <w:r w:rsidRPr="00CE0EA5">
        <w:rPr>
          <w:sz w:val="28"/>
          <w:szCs w:val="28"/>
        </w:rPr>
        <w:t>-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DE149C" w:rsidRPr="00CE0EA5" w:rsidRDefault="00DE149C" w:rsidP="00DE149C">
      <w:pPr>
        <w:pStyle w:val="Default"/>
        <w:ind w:firstLine="567"/>
        <w:jc w:val="both"/>
        <w:rPr>
          <w:sz w:val="28"/>
          <w:szCs w:val="28"/>
        </w:rPr>
      </w:pPr>
      <w:r w:rsidRPr="00CE0EA5">
        <w:rPr>
          <w:sz w:val="28"/>
          <w:szCs w:val="28"/>
        </w:rPr>
        <w:t>- проявляет интерес к сверстникам; наблюдает за их действиями и подражает им;</w:t>
      </w:r>
    </w:p>
    <w:p w:rsidR="00DE149C" w:rsidRPr="00CE0EA5" w:rsidRDefault="00DE149C" w:rsidP="00DE149C">
      <w:pPr>
        <w:pStyle w:val="Default"/>
        <w:ind w:firstLine="567"/>
        <w:jc w:val="both"/>
        <w:rPr>
          <w:sz w:val="28"/>
          <w:szCs w:val="28"/>
        </w:rPr>
      </w:pPr>
      <w:r w:rsidRPr="00CE0EA5">
        <w:rPr>
          <w:sz w:val="28"/>
          <w:szCs w:val="28"/>
        </w:rPr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DE149C" w:rsidRDefault="00DE149C" w:rsidP="00DE149C">
      <w:pPr>
        <w:pStyle w:val="Default"/>
        <w:ind w:firstLine="567"/>
        <w:jc w:val="both"/>
        <w:rPr>
          <w:sz w:val="28"/>
          <w:szCs w:val="28"/>
        </w:rPr>
      </w:pPr>
      <w:r w:rsidRPr="00CE0EA5">
        <w:rPr>
          <w:sz w:val="28"/>
          <w:szCs w:val="28"/>
        </w:rPr>
        <w:t>- у ребенка развита крупная моторика, он стремится осваивать различные виды движения (бег, лазанье, перешагивание и пр.).</w:t>
      </w:r>
    </w:p>
    <w:p w:rsidR="00DE149C" w:rsidRPr="00D10894" w:rsidRDefault="00DE149C" w:rsidP="00DE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ООП ДО </w:t>
      </w:r>
      <w:r w:rsidRPr="00B874CB">
        <w:rPr>
          <w:rFonts w:ascii="Times New Roman" w:eastAsia="Calibri" w:hAnsi="Times New Roman" w:cs="Times New Roman"/>
          <w:b/>
          <w:i/>
          <w:sz w:val="28"/>
          <w:szCs w:val="28"/>
        </w:rPr>
        <w:t>не предусматривается оценивание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качества </w:t>
      </w:r>
      <w:r w:rsidRPr="00D10894">
        <w:rPr>
          <w:rFonts w:ascii="Times New Roman" w:eastAsia="Calibri" w:hAnsi="Times New Roman" w:cs="Times New Roman"/>
          <w:sz w:val="28"/>
          <w:szCs w:val="28"/>
        </w:rPr>
        <w:t>образовательной деятельности Организа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ции на основе достижения детьми </w:t>
      </w:r>
      <w:r w:rsidRPr="00D10894">
        <w:rPr>
          <w:rFonts w:ascii="Times New Roman" w:eastAsia="Calibri" w:hAnsi="Times New Roman" w:cs="Times New Roman"/>
          <w:sz w:val="28"/>
          <w:szCs w:val="28"/>
        </w:rPr>
        <w:t>планируемых результатов освоения Программы.</w:t>
      </w:r>
    </w:p>
    <w:p w:rsidR="00DE149C" w:rsidRPr="00B874CB" w:rsidRDefault="00DE149C" w:rsidP="00DE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874CB">
        <w:rPr>
          <w:rFonts w:ascii="Times New Roman" w:eastAsia="Calibri" w:hAnsi="Times New Roman" w:cs="Times New Roman"/>
          <w:b/>
          <w:i/>
          <w:sz w:val="28"/>
          <w:szCs w:val="28"/>
        </w:rPr>
        <w:t>Целевые ориентиры, представленные в Программе:</w:t>
      </w:r>
    </w:p>
    <w:p w:rsidR="00DE149C" w:rsidRPr="00D10894" w:rsidRDefault="00DE149C" w:rsidP="00DE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94">
        <w:rPr>
          <w:rFonts w:ascii="Times New Roman" w:eastAsia="Calibri" w:hAnsi="Times New Roman" w:cs="Times New Roman"/>
          <w:sz w:val="28"/>
          <w:szCs w:val="28"/>
        </w:rPr>
        <w:t>- не подлежат непосредственной оценке;</w:t>
      </w:r>
    </w:p>
    <w:p w:rsidR="00DE149C" w:rsidRPr="00D10894" w:rsidRDefault="00DE149C" w:rsidP="00DE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94">
        <w:rPr>
          <w:rFonts w:ascii="Times New Roman" w:eastAsia="Calibri" w:hAnsi="Times New Roman" w:cs="Times New Roman"/>
          <w:sz w:val="28"/>
          <w:szCs w:val="28"/>
        </w:rPr>
        <w:t>- не являются непосредственным основан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ием оценки как итогового, так и </w:t>
      </w:r>
      <w:r w:rsidRPr="00D10894">
        <w:rPr>
          <w:rFonts w:ascii="Times New Roman" w:eastAsia="Calibri" w:hAnsi="Times New Roman" w:cs="Times New Roman"/>
          <w:sz w:val="28"/>
          <w:szCs w:val="28"/>
        </w:rPr>
        <w:t>промежуточного уровня развития детей;</w:t>
      </w:r>
    </w:p>
    <w:p w:rsidR="00DE149C" w:rsidRPr="00D10894" w:rsidRDefault="00DE149C" w:rsidP="00DE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94">
        <w:rPr>
          <w:rFonts w:ascii="Times New Roman" w:eastAsia="Calibri" w:hAnsi="Times New Roman" w:cs="Times New Roman"/>
          <w:sz w:val="28"/>
          <w:szCs w:val="28"/>
        </w:rPr>
        <w:t>- не являются основанием для их фо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рмального сравнения с реальными </w:t>
      </w:r>
      <w:r w:rsidRPr="00D10894">
        <w:rPr>
          <w:rFonts w:ascii="Times New Roman" w:eastAsia="Calibri" w:hAnsi="Times New Roman" w:cs="Times New Roman"/>
          <w:sz w:val="28"/>
          <w:szCs w:val="28"/>
        </w:rPr>
        <w:t>достижениями детей;</w:t>
      </w:r>
    </w:p>
    <w:p w:rsidR="00DE149C" w:rsidRDefault="00DE149C" w:rsidP="00DE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94">
        <w:rPr>
          <w:rFonts w:ascii="Times New Roman" w:eastAsia="Calibri" w:hAnsi="Times New Roman" w:cs="Times New Roman"/>
          <w:sz w:val="28"/>
          <w:szCs w:val="28"/>
        </w:rPr>
        <w:t>- не являются основой объективной оц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енки соответствия установленным </w:t>
      </w:r>
      <w:r w:rsidRPr="00D10894">
        <w:rPr>
          <w:rFonts w:ascii="Times New Roman" w:eastAsia="Calibri" w:hAnsi="Times New Roman" w:cs="Times New Roman"/>
          <w:sz w:val="28"/>
          <w:szCs w:val="28"/>
        </w:rPr>
        <w:t>требованиям образовательной деятельности и подготовки детей;</w:t>
      </w:r>
    </w:p>
    <w:p w:rsidR="00DE149C" w:rsidRPr="00D10894" w:rsidRDefault="00DE149C" w:rsidP="00DE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0894">
        <w:rPr>
          <w:rFonts w:ascii="Times New Roman" w:eastAsia="Calibri" w:hAnsi="Times New Roman" w:cs="Times New Roman"/>
          <w:sz w:val="28"/>
          <w:szCs w:val="28"/>
        </w:rPr>
        <w:t>не являются непосредственным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основанием при оценке качества </w:t>
      </w:r>
      <w:r w:rsidRPr="00D10894">
        <w:rPr>
          <w:rFonts w:ascii="Times New Roman" w:eastAsia="Calibri" w:hAnsi="Times New Roman" w:cs="Times New Roman"/>
          <w:sz w:val="28"/>
          <w:szCs w:val="28"/>
        </w:rPr>
        <w:t>образования.</w:t>
      </w:r>
    </w:p>
    <w:p w:rsidR="00DE149C" w:rsidRPr="005B18EF" w:rsidRDefault="00DE149C" w:rsidP="00DE149C">
      <w:pPr>
        <w:pStyle w:val="Default"/>
        <w:ind w:firstLine="567"/>
        <w:jc w:val="both"/>
        <w:rPr>
          <w:sz w:val="28"/>
          <w:szCs w:val="28"/>
        </w:rPr>
      </w:pPr>
    </w:p>
    <w:bookmarkEnd w:id="0"/>
    <w:p w:rsidR="00147276" w:rsidRDefault="00147276" w:rsidP="00DE149C"/>
    <w:sectPr w:rsidR="0014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47EB9"/>
    <w:multiLevelType w:val="hybridMultilevel"/>
    <w:tmpl w:val="9C32B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51D61"/>
    <w:multiLevelType w:val="hybridMultilevel"/>
    <w:tmpl w:val="AB3C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60"/>
    <w:rsid w:val="00147276"/>
    <w:rsid w:val="006F111A"/>
    <w:rsid w:val="00DE149C"/>
    <w:rsid w:val="00E2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6DC6"/>
  <w15:chartTrackingRefBased/>
  <w15:docId w15:val="{420DD0C9-80D2-41B5-8A08-8E5B7DA4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49C"/>
    <w:pPr>
      <w:ind w:left="720"/>
      <w:contextualSpacing/>
    </w:pPr>
  </w:style>
  <w:style w:type="paragraph" w:customStyle="1" w:styleId="Default">
    <w:name w:val="Default"/>
    <w:uiPriority w:val="99"/>
    <w:rsid w:val="00DE14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DE149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2022-10-09T14:05:00Z</dcterms:created>
  <dcterms:modified xsi:type="dcterms:W3CDTF">2022-10-09T14:11:00Z</dcterms:modified>
</cp:coreProperties>
</file>