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82" w:rsidRPr="00902982" w:rsidRDefault="00902982" w:rsidP="009029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902982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Консультация для педагогов</w:t>
      </w:r>
    </w:p>
    <w:p w:rsidR="00902982" w:rsidRP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4"/>
          <w:lang w:eastAsia="ru-RU"/>
        </w:rPr>
      </w:pPr>
      <w:r w:rsidRPr="0090298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4"/>
          <w:lang w:eastAsia="ru-RU"/>
        </w:rPr>
        <w:t>Растим детей здоровыми</w:t>
      </w:r>
      <w:bookmarkEnd w:id="0"/>
      <w:r w:rsidRPr="0090298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4"/>
          <w:lang w:eastAsia="ru-RU"/>
        </w:rPr>
        <w:t>»</w:t>
      </w:r>
    </w:p>
    <w:p w:rsid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жающих людей и природной среды.</w:t>
      </w:r>
    </w:p>
    <w:p w:rsid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здоровьесбережения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Для достижения целей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здоровьесберегающих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нологий в дошкольном возрасте применимы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следующие группы средств</w:t>
      </w:r>
    </w:p>
    <w:p w:rsidR="00902982" w:rsidRPr="00902982" w:rsidRDefault="00902982" w:rsidP="0090298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Средства двигательной направленности: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физические упражнения;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физкультминутки и паузы;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эмоциональные разрядки;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гимнастика (оздоровительная после сна);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пальчиковая гимнастика, зрительная, дыхательная, корригирующая;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подвижные и спортивные игры;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массаж;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самомассаж;</w:t>
      </w:r>
    </w:p>
    <w:p w:rsidR="00902982" w:rsidRPr="004016E3" w:rsidRDefault="00902982" w:rsidP="009029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сухой бассейн и др.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Ежедневно в своей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использовать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такую форму, как пальчиковые игры. Систематические упражнения пальцев являются мощным средством повышения раб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отоспособности головного мозга.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группах можно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 картотеку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стихов, сопровождающие упражнения, книги для развития мелкой моторики, различные предметы для выполнения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упражнений. На занятиях в утренний отрезок времени, в играх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выполнять упражнения с предметами: прищепками, пробками, счётными палочками, пуговицами, мячами-ёжиками, платочками и т.д. 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укрепления зрения можно использовать следующие моменты: зрительные паузы, в любое время дня дети закрывают глаза и открывают, можно веки прижать пальчиком. Коррекционные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физминутки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для укрепления зрения – проводятся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з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рительная гимнастика – даёт возможность глазу справиться со значительной зрительной нагрузкой.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 же можно использовать и з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рительные ориентиры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яркие, цветные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пятна)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расположив их по периметру группы. Они позволят снима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утомление глаз и повысят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двигательную активность в течение дня.</w:t>
      </w:r>
    </w:p>
    <w:p w:rsidR="00902982" w:rsidRDefault="00902982" w:rsidP="0090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Детям нравятся эмоциональные разминки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(похохочем; покричим так, чтобы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стены задрожали; как будто кричит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громный, неведомый зверь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т.д..</w:t>
      </w:r>
      <w:proofErr w:type="gramEnd"/>
    </w:p>
    <w:p w:rsidR="00902982" w:rsidRPr="004016E3" w:rsidRDefault="00902982" w:rsidP="0090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Чаще </w:t>
      </w:r>
      <w:proofErr w:type="gram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используйте  минутки</w:t>
      </w:r>
      <w:proofErr w:type="gram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покоя: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посидим молча с закрытыми глазами;    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ляжем на спину и расслабимся, будто мы тряпичные куклы;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поме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чтаем под эту прекрасную музыку и т.п.</w:t>
      </w:r>
    </w:p>
    <w:p w:rsidR="00902982" w:rsidRPr="004016E3" w:rsidRDefault="00902982" w:rsidP="0090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Желательно ежедневно проводить и закаливание.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приобщения детей к здоровому образу жизни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рекомендуется использовать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“Гимнастику маленьких волшебников”. Дети здесь не просто “работают” - они играют, лепят, мнут, разглаживают своё тело, видя в нём предмет заботы, ласки, любви.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собственному телу. Эту гимнастику дети могут выполнят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любое свободное время от занятий.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течение дня </w:t>
      </w:r>
      <w:proofErr w:type="gram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изыскивайте  минутку</w:t>
      </w:r>
      <w:proofErr w:type="gram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опорно-мышечной системы ребёнка.</w:t>
      </w:r>
    </w:p>
    <w:p w:rsidR="00902982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гиперактивных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детей, повышает интерес к окружающему миру, способствует развит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ию культуры ребёнка. Использовать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мелодии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занятиях, во время принятия пищи, перед сном и во время сна. Так, прослушав запись “Колыбельной мелодии”,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дети успокаиваются, расслабляются, затихают и засыпают. Ребёнка успокаивает ласковое обращение, монотонность пения. 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Оздоровительные силы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же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имеют огромное значение для здоровья детей: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Регулярные прогулки на свежем воздухе;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Экскурсии;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Солнечные и воздушные ванны;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Водные процедуры;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Аромотерапия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02982" w:rsidRPr="004016E3" w:rsidRDefault="00902982" w:rsidP="009029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Закаливание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  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совместные с взрослыми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здоровье. В лесу дети получают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Большой оздоровительный эффект имеет “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Аромотерапия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 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  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 завести в группе “Волшебный колодец”. Родители принесут: свежую ягоду, морковь, яблоки. Всё это рассмотреть, определить на запах, на вкус. Объяснить, что всё это полезно для здоровья человека и заменить “конфетку” на стакан ягодного напитка, на морковный сок, на ягоду. 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Вместе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создать в группе “Уголок здоровья” и расположить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нём: осиновые плошки, грецкие орехи, разнообразные запахи (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аромотерапия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кора, бусы, чётки, бумага, схемы для выражения эмоций,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массажеры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схемы для точечного массажа и т.д. 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оздоравливаются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Цветные камушки, листочки – приготовлены для удовольствия, радости, тепла.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Губки, бумага – для снятия стресса.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Шарики,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массажеры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для развития мелкой моторики и т.д.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уголке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поместить и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книги, энциклопедии, иллюстрации, схемы. Рассматривая их, у детей проявляется интерес к своему здоровью.</w:t>
      </w:r>
    </w:p>
    <w:p w:rsidR="00902982" w:rsidRPr="004016E3" w:rsidRDefault="00902982" w:rsidP="0090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же,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оформить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дидактические</w:t>
      </w:r>
      <w:proofErr w:type="gram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игры: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“Структура человеческого тела”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“Спорт – это здоровье”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“Чистим зубы правильно”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“Бережём уши” и т.д.</w:t>
      </w:r>
    </w:p>
    <w:p w:rsidR="00902982" w:rsidRPr="004016E3" w:rsidRDefault="00902982" w:rsidP="0090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навыки, умения, привычки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закреплять и использовать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работе с детьми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разнообразных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валеологических</w:t>
      </w:r>
      <w:proofErr w:type="spellEnd"/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экологических проектах.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Поможет в работе по воспитанию здорового образа жизни специальный альбом: “Я, и моё здоровье”, в который записываются антропометрические данные, обводятся кисти руки, стопы детей. Помещаются фотографии с занятий по физкультуре, во время сна, во время закаливания и т.д., рисунки: “Что я люблю больше всего?”,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Родителям можно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предложить картотеки различных гимнастик, упражнений для занятий дома, литературу, брошюры, консультации.</w:t>
      </w:r>
    </w:p>
    <w:p w:rsidR="00902982" w:rsidRPr="004016E3" w:rsidRDefault="00902982" w:rsidP="009029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эти приёмы позволят постепенно стабилизировать здоровье детей, снизить заболеваемость, приобщить к здоровому образу жизни. У родителей и у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педагогов, 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</w:t>
      </w:r>
      <w:r w:rsidRPr="00401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 – воспитывать здоровых детей.</w:t>
      </w:r>
    </w:p>
    <w:p w:rsidR="00902982" w:rsidRDefault="00902982" w:rsidP="00902982"/>
    <w:p w:rsidR="00E8637A" w:rsidRDefault="00E8637A"/>
    <w:sectPr w:rsidR="00E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2CF"/>
    <w:multiLevelType w:val="multilevel"/>
    <w:tmpl w:val="21D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526BE"/>
    <w:multiLevelType w:val="multilevel"/>
    <w:tmpl w:val="F29A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82"/>
    <w:rsid w:val="00902982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95C6-34F1-453E-976C-F2C46C22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1</cp:revision>
  <dcterms:created xsi:type="dcterms:W3CDTF">2020-04-25T07:11:00Z</dcterms:created>
  <dcterms:modified xsi:type="dcterms:W3CDTF">2020-04-25T07:16:00Z</dcterms:modified>
</cp:coreProperties>
</file>