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5C" w:rsidRDefault="009076BE" w:rsidP="0013725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sz w:val="24"/>
          <w:szCs w:val="24"/>
          <w:u w:val="single"/>
          <w:lang w:eastAsia="ru-RU"/>
        </w:rPr>
      </w:pPr>
      <w:r w:rsidRPr="0013725C">
        <w:rPr>
          <w:rFonts w:ascii="Georgia" w:eastAsia="Times New Roman" w:hAnsi="Georgia" w:cs="Times New Roman"/>
          <w:b/>
          <w:bCs/>
          <w:iCs/>
          <w:sz w:val="24"/>
          <w:szCs w:val="24"/>
          <w:u w:val="single"/>
          <w:lang w:eastAsia="ru-RU"/>
        </w:rPr>
        <w:t>Аннотация к основной образовательной программе Муниципально</w:t>
      </w:r>
      <w:r w:rsidR="00D03668">
        <w:rPr>
          <w:rFonts w:ascii="Georgia" w:eastAsia="Times New Roman" w:hAnsi="Georgia" w:cs="Times New Roman"/>
          <w:b/>
          <w:bCs/>
          <w:iCs/>
          <w:sz w:val="24"/>
          <w:szCs w:val="24"/>
          <w:u w:val="single"/>
          <w:lang w:eastAsia="ru-RU"/>
        </w:rPr>
        <w:t>го</w:t>
      </w:r>
      <w:r w:rsidRPr="0013725C">
        <w:rPr>
          <w:rFonts w:ascii="Georgia" w:eastAsia="Times New Roman" w:hAnsi="Georgia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="00D03668">
        <w:rPr>
          <w:rFonts w:ascii="Georgia" w:eastAsia="Times New Roman" w:hAnsi="Georgia" w:cs="Times New Roman"/>
          <w:b/>
          <w:bCs/>
          <w:iCs/>
          <w:sz w:val="24"/>
          <w:szCs w:val="24"/>
          <w:u w:val="single"/>
          <w:lang w:eastAsia="ru-RU"/>
        </w:rPr>
        <w:t>автономного</w:t>
      </w:r>
      <w:r w:rsidRPr="0013725C">
        <w:rPr>
          <w:rFonts w:ascii="Georgia" w:eastAsia="Times New Roman" w:hAnsi="Georgia" w:cs="Times New Roman"/>
          <w:b/>
          <w:bCs/>
          <w:iCs/>
          <w:sz w:val="24"/>
          <w:szCs w:val="24"/>
          <w:u w:val="single"/>
          <w:lang w:eastAsia="ru-RU"/>
        </w:rPr>
        <w:t>  дошкольно</w:t>
      </w:r>
      <w:r w:rsidR="00D03668">
        <w:rPr>
          <w:rFonts w:ascii="Georgia" w:eastAsia="Times New Roman" w:hAnsi="Georgia" w:cs="Times New Roman"/>
          <w:b/>
          <w:bCs/>
          <w:iCs/>
          <w:sz w:val="24"/>
          <w:szCs w:val="24"/>
          <w:u w:val="single"/>
          <w:lang w:eastAsia="ru-RU"/>
        </w:rPr>
        <w:t xml:space="preserve">го </w:t>
      </w:r>
      <w:r w:rsidRPr="0013725C">
        <w:rPr>
          <w:rFonts w:ascii="Georgia" w:eastAsia="Times New Roman" w:hAnsi="Georgia" w:cs="Times New Roman"/>
          <w:b/>
          <w:bCs/>
          <w:iCs/>
          <w:sz w:val="24"/>
          <w:szCs w:val="24"/>
          <w:u w:val="single"/>
          <w:lang w:eastAsia="ru-RU"/>
        </w:rPr>
        <w:t xml:space="preserve"> образовательно</w:t>
      </w:r>
      <w:r w:rsidR="00D03668">
        <w:rPr>
          <w:rFonts w:ascii="Georgia" w:eastAsia="Times New Roman" w:hAnsi="Georgia" w:cs="Times New Roman"/>
          <w:b/>
          <w:bCs/>
          <w:iCs/>
          <w:sz w:val="24"/>
          <w:szCs w:val="24"/>
          <w:u w:val="single"/>
          <w:lang w:eastAsia="ru-RU"/>
        </w:rPr>
        <w:t>го</w:t>
      </w:r>
      <w:r w:rsidRPr="0013725C">
        <w:rPr>
          <w:rFonts w:ascii="Georgia" w:eastAsia="Times New Roman" w:hAnsi="Georgia" w:cs="Times New Roman"/>
          <w:b/>
          <w:bCs/>
          <w:iCs/>
          <w:sz w:val="24"/>
          <w:szCs w:val="24"/>
          <w:u w:val="single"/>
          <w:lang w:eastAsia="ru-RU"/>
        </w:rPr>
        <w:t xml:space="preserve"> учреждени</w:t>
      </w:r>
      <w:r w:rsidR="00D03668">
        <w:rPr>
          <w:rFonts w:ascii="Georgia" w:eastAsia="Times New Roman" w:hAnsi="Georgia" w:cs="Times New Roman"/>
          <w:b/>
          <w:bCs/>
          <w:iCs/>
          <w:sz w:val="24"/>
          <w:szCs w:val="24"/>
          <w:u w:val="single"/>
          <w:lang w:eastAsia="ru-RU"/>
        </w:rPr>
        <w:t>я</w:t>
      </w:r>
    </w:p>
    <w:p w:rsidR="009076BE" w:rsidRDefault="00D03668" w:rsidP="0013725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Georgia" w:eastAsia="Times New Roman" w:hAnsi="Georgia" w:cs="Times New Roman"/>
          <w:b/>
          <w:bCs/>
          <w:iCs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Georgia" w:eastAsia="Times New Roman" w:hAnsi="Georgia" w:cs="Times New Roman"/>
          <w:b/>
          <w:bCs/>
          <w:iCs/>
          <w:sz w:val="24"/>
          <w:szCs w:val="24"/>
          <w:u w:val="single"/>
          <w:lang w:eastAsia="ru-RU"/>
        </w:rPr>
        <w:t>.Х</w:t>
      </w:r>
      <w:proofErr w:type="gramEnd"/>
      <w:r>
        <w:rPr>
          <w:rFonts w:ascii="Georgia" w:eastAsia="Times New Roman" w:hAnsi="Georgia" w:cs="Times New Roman"/>
          <w:b/>
          <w:bCs/>
          <w:iCs/>
          <w:sz w:val="24"/>
          <w:szCs w:val="24"/>
          <w:u w:val="single"/>
          <w:lang w:eastAsia="ru-RU"/>
        </w:rPr>
        <w:t xml:space="preserve">абаровска </w:t>
      </w:r>
      <w:r w:rsidR="009076BE" w:rsidRPr="0013725C">
        <w:rPr>
          <w:rFonts w:ascii="Georgia" w:eastAsia="Times New Roman" w:hAnsi="Georgia" w:cs="Times New Roman"/>
          <w:b/>
          <w:bCs/>
          <w:iCs/>
          <w:sz w:val="24"/>
          <w:szCs w:val="24"/>
          <w:u w:val="single"/>
          <w:lang w:eastAsia="ru-RU"/>
        </w:rPr>
        <w:t xml:space="preserve"> «Детский сад   </w:t>
      </w:r>
      <w:r w:rsidR="00471DA2" w:rsidRPr="0013725C">
        <w:rPr>
          <w:rFonts w:ascii="Georgia" w:eastAsia="Times New Roman" w:hAnsi="Georgia" w:cs="Times New Roman"/>
          <w:b/>
          <w:bCs/>
          <w:iCs/>
          <w:sz w:val="24"/>
          <w:szCs w:val="24"/>
          <w:u w:val="single"/>
          <w:lang w:eastAsia="ru-RU"/>
        </w:rPr>
        <w:t xml:space="preserve"> №</w:t>
      </w:r>
      <w:r>
        <w:rPr>
          <w:rFonts w:ascii="Georgia" w:eastAsia="Times New Roman" w:hAnsi="Georgia" w:cs="Times New Roman"/>
          <w:b/>
          <w:bCs/>
          <w:iCs/>
          <w:sz w:val="24"/>
          <w:szCs w:val="24"/>
          <w:u w:val="single"/>
          <w:lang w:eastAsia="ru-RU"/>
        </w:rPr>
        <w:t xml:space="preserve"> 30»</w:t>
      </w:r>
    </w:p>
    <w:p w:rsidR="0013725C" w:rsidRPr="0013725C" w:rsidRDefault="0013725C" w:rsidP="0013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6BE" w:rsidRPr="009076BE" w:rsidRDefault="009076BE" w:rsidP="00607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</w:t>
      </w:r>
      <w:r w:rsidR="00471DA2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 М</w:t>
      </w:r>
      <w:r w:rsidR="00D036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1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</w:t>
      </w:r>
      <w:r w:rsidR="00D0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D03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</w:t>
      </w:r>
      <w:r w:rsidR="00607A8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зработана в соответствии с ФГОС</w:t>
      </w: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законом РФ</w:t>
      </w:r>
      <w:r w:rsidR="00471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D036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</w:t>
      </w:r>
      <w:r w:rsidR="00D0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законодательными документами</w:t>
      </w: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определяет </w:t>
      </w:r>
      <w:r w:rsidR="00D03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 деятельность</w:t>
      </w:r>
      <w:r w:rsidRPr="004C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от 1.5 до 7 лет</w:t>
      </w: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обеспечивающую достижение воспитанниками физической и психической готовности к школе.</w:t>
      </w:r>
    </w:p>
    <w:p w:rsidR="004C6759" w:rsidRPr="00BE67A1" w:rsidRDefault="004C6759" w:rsidP="00016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основной образовательной программы  дошкольного  образования в соответствии с ФГОС дошкольного образования</w:t>
      </w: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BE6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практикования</w:t>
      </w:r>
      <w:proofErr w:type="spellEnd"/>
      <w:r w:rsidRPr="00BE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видах деятельности, творческой самореализации. </w:t>
      </w:r>
    </w:p>
    <w:p w:rsidR="009076BE" w:rsidRPr="009076BE" w:rsidRDefault="009076BE" w:rsidP="00607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единство воспитательных, развивающих и о</w:t>
      </w:r>
      <w:r w:rsidR="004C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 целей и задач процесса и </w:t>
      </w: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6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обеспечению</w:t>
      </w:r>
      <w:r w:rsidR="004C6759"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развития личности ребенка в период дошкольного детства: социально-коммуникативное, познавательное, речевое, художественно-эстетическое развитие.</w:t>
      </w: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076BE" w:rsidRPr="009076BE" w:rsidRDefault="009076BE" w:rsidP="004C6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задачи деятельности ДОУ по реализации основной образовательной программы определяются ФГОС дошкольного образования, Устава ДОУ, реализуемой комплексной </w:t>
      </w:r>
      <w:r w:rsidR="004C6759" w:rsidRPr="0071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«Детство</w:t>
      </w:r>
      <w:r w:rsidRPr="007109E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приоритетного направления </w:t>
      </w:r>
      <w:r w:rsidR="004C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художественно-эстетического </w:t>
      </w: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дошкольников с учетом регионального компонента, на основе анализа результатов предшествующей педа</w:t>
      </w: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13725C" w:rsidRDefault="007A18EE" w:rsidP="0047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076BE" w:rsidRPr="0013725C" w:rsidRDefault="009076BE" w:rsidP="0013725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37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9076BE" w:rsidRPr="0013725C" w:rsidRDefault="009076BE" w:rsidP="0013725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076BE" w:rsidRPr="009076BE" w:rsidRDefault="009076BE" w:rsidP="0047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Достижение поставленной цели предусматривает решение следующих задач:</w:t>
      </w:r>
    </w:p>
    <w:p w:rsidR="009076BE" w:rsidRPr="009076BE" w:rsidRDefault="009076BE" w:rsidP="00471D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076BE" w:rsidRPr="009076BE" w:rsidRDefault="009076BE" w:rsidP="00471D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9076BE" w:rsidRPr="009076BE" w:rsidRDefault="009076BE" w:rsidP="00471D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9076BE" w:rsidRPr="009076BE" w:rsidRDefault="009076BE" w:rsidP="00471D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9076BE" w:rsidRPr="009076BE" w:rsidRDefault="009076BE" w:rsidP="00471D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9076BE" w:rsidRPr="009076BE" w:rsidRDefault="009076BE" w:rsidP="00471D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</w:t>
      </w: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9076BE" w:rsidRPr="009076BE" w:rsidRDefault="009076BE" w:rsidP="00471D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9076BE" w:rsidRPr="009076BE" w:rsidRDefault="009076BE" w:rsidP="00471D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9076BE" w:rsidRDefault="009076BE" w:rsidP="00471D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C6759" w:rsidRPr="009076BE" w:rsidRDefault="004C6759" w:rsidP="004C6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6BE" w:rsidRDefault="009076BE" w:rsidP="0047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D0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образовательный</w:t>
      </w:r>
      <w:proofErr w:type="gramEnd"/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 дошкольных группах осуществляется в соответствии с </w:t>
      </w:r>
      <w:r w:rsidR="00D03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7A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D0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№ 30 составленной на основе комплексной образовательной п</w:t>
      </w:r>
      <w:r w:rsidR="00D03668"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D03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03668"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</w:t>
      </w:r>
      <w:r w:rsidR="00D03668"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«Детство»</w:t>
      </w: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коллективом преподавателей кафедры дошкольной педагогики РГПУ имени А. И. Герцена города Санкт- Петербурга</w:t>
      </w:r>
      <w:r w:rsidR="00D03668" w:rsidRPr="00D0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А.Г.Гогоберидзе, </w:t>
      </w:r>
      <w:r w:rsidR="00D03668"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>Т. И.Бабаевой</w:t>
      </w:r>
      <w:r w:rsidR="00D03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О.В.Солнцевой</w:t>
      </w:r>
      <w:r w:rsidRPr="0090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4C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</w:t>
      </w:r>
      <w:r w:rsidR="00D036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C67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C6759" w:rsidRPr="009076BE" w:rsidRDefault="004C6759" w:rsidP="0047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8"/>
        <w:gridCol w:w="1785"/>
        <w:gridCol w:w="1948"/>
        <w:gridCol w:w="1612"/>
        <w:gridCol w:w="1678"/>
      </w:tblGrid>
      <w:tr w:rsidR="00D03668" w:rsidRPr="009076BE" w:rsidTr="009076BE">
        <w:trPr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6BE" w:rsidRPr="009076BE" w:rsidRDefault="009076BE" w:rsidP="0090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общеобразовательных программ дошкольного образования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6BE" w:rsidRPr="009076BE" w:rsidRDefault="009076BE" w:rsidP="0090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6BE" w:rsidRPr="009076BE" w:rsidRDefault="009076BE" w:rsidP="0090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6BE" w:rsidRPr="009076BE" w:rsidRDefault="009076BE" w:rsidP="0090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6BE" w:rsidRPr="009076BE" w:rsidRDefault="009076BE" w:rsidP="0090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воспитанников</w:t>
            </w:r>
          </w:p>
        </w:tc>
      </w:tr>
      <w:tr w:rsidR="00D03668" w:rsidRPr="009076BE" w:rsidTr="009076BE">
        <w:trPr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6BE" w:rsidRPr="009076BE" w:rsidRDefault="009076BE" w:rsidP="0090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6BE" w:rsidRPr="009076BE" w:rsidRDefault="009076BE" w:rsidP="0090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6BE" w:rsidRPr="009076BE" w:rsidRDefault="009076BE" w:rsidP="0090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6BE" w:rsidRPr="009076BE" w:rsidRDefault="009076BE" w:rsidP="0090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6BE" w:rsidRPr="009076BE" w:rsidRDefault="009076BE" w:rsidP="0090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3668" w:rsidRPr="009076BE" w:rsidTr="0013725C">
        <w:trPr>
          <w:trHeight w:val="4220"/>
          <w:jc w:val="center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6BE" w:rsidRPr="009076BE" w:rsidRDefault="009076BE" w:rsidP="0090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спроектирована с учетом ФГОС дошкольного образования, особенностей  образовательного учреждения, региона и муниципалитета,  образовательных потребностей и запросов 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      </w:r>
          </w:p>
          <w:p w:rsidR="009076BE" w:rsidRPr="009076BE" w:rsidRDefault="009076BE" w:rsidP="0090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6BE" w:rsidRPr="009076BE" w:rsidRDefault="00D03668" w:rsidP="00D036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образовательная п</w:t>
            </w:r>
            <w:r w:rsidR="009076BE"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  <w:r w:rsidR="009076BE"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«Детство» под редакцией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А.Г.Гогоберидзе, </w:t>
            </w:r>
            <w:r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И.</w:t>
            </w:r>
            <w:r w:rsidR="009076BE"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О.В.Солнцевой </w:t>
            </w:r>
            <w:r w:rsidR="009076BE"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6BE" w:rsidRPr="009076BE" w:rsidRDefault="009076BE" w:rsidP="001372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обогащённого развития детей дошкольного возраста, обеспечивающий единый процесс социализации- индивидуализации личности через осознание ребенком своих потребностей, возможностей, способностей.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6BE" w:rsidRPr="009076BE" w:rsidRDefault="009076BE" w:rsidP="0090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6BE" w:rsidRPr="009076BE" w:rsidRDefault="00D03668" w:rsidP="00907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1,5 </w:t>
            </w:r>
            <w:r w:rsidR="009076BE" w:rsidRPr="00907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</w:tr>
    </w:tbl>
    <w:p w:rsidR="00383288" w:rsidRDefault="00383288" w:rsidP="00383288">
      <w:pPr>
        <w:tabs>
          <w:tab w:val="center" w:pos="4717"/>
          <w:tab w:val="left" w:pos="7585"/>
        </w:tabs>
        <w:spacing w:after="0" w:line="240" w:lineRule="auto"/>
        <w:ind w:right="-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668" w:rsidRDefault="00D03668" w:rsidP="00383288">
      <w:pPr>
        <w:tabs>
          <w:tab w:val="center" w:pos="4717"/>
          <w:tab w:val="left" w:pos="7585"/>
        </w:tabs>
        <w:spacing w:after="0" w:line="240" w:lineRule="auto"/>
        <w:ind w:right="-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668" w:rsidRDefault="00D03668" w:rsidP="00383288">
      <w:pPr>
        <w:tabs>
          <w:tab w:val="center" w:pos="4717"/>
          <w:tab w:val="left" w:pos="7585"/>
        </w:tabs>
        <w:spacing w:after="0" w:line="240" w:lineRule="auto"/>
        <w:ind w:right="-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288" w:rsidRPr="00383288" w:rsidRDefault="00383288" w:rsidP="00383288">
      <w:pPr>
        <w:tabs>
          <w:tab w:val="center" w:pos="4717"/>
          <w:tab w:val="left" w:pos="7585"/>
        </w:tabs>
        <w:spacing w:after="0" w:line="240" w:lineRule="auto"/>
        <w:ind w:right="-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Построение образовательной деятельности ДОО осуществляется с учётом  следующих принципов:</w:t>
      </w:r>
    </w:p>
    <w:p w:rsidR="00383288" w:rsidRPr="0013725C" w:rsidRDefault="00383288" w:rsidP="0013725C">
      <w:pPr>
        <w:pStyle w:val="a3"/>
        <w:numPr>
          <w:ilvl w:val="0"/>
          <w:numId w:val="10"/>
        </w:num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полноценного проживания ребёнком всех этапов детства (раннего и дошкольного возраста), обогащение (амплификация) детского развития; </w:t>
      </w:r>
    </w:p>
    <w:p w:rsidR="00383288" w:rsidRPr="0013725C" w:rsidRDefault="00383288" w:rsidP="0013725C">
      <w:pPr>
        <w:pStyle w:val="a3"/>
        <w:numPr>
          <w:ilvl w:val="0"/>
          <w:numId w:val="10"/>
        </w:num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 </w:t>
      </w:r>
    </w:p>
    <w:p w:rsidR="00383288" w:rsidRPr="0013725C" w:rsidRDefault="00383288" w:rsidP="0013725C">
      <w:pPr>
        <w:pStyle w:val="a3"/>
        <w:numPr>
          <w:ilvl w:val="0"/>
          <w:numId w:val="10"/>
        </w:num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содействия и сотрудничества детей и взрослых, признания ребенка полноценным участником (субъектом) образовательных отношений; </w:t>
      </w:r>
    </w:p>
    <w:p w:rsidR="00383288" w:rsidRPr="0013725C" w:rsidRDefault="00383288" w:rsidP="0013725C">
      <w:pPr>
        <w:pStyle w:val="a3"/>
        <w:numPr>
          <w:ilvl w:val="0"/>
          <w:numId w:val="10"/>
        </w:num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инициативы детей в различных видах деятельности; </w:t>
      </w:r>
    </w:p>
    <w:p w:rsidR="00383288" w:rsidRPr="0013725C" w:rsidRDefault="00383288" w:rsidP="0013725C">
      <w:pPr>
        <w:pStyle w:val="a3"/>
        <w:numPr>
          <w:ilvl w:val="0"/>
          <w:numId w:val="10"/>
        </w:num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сотрудничества с семьёй; </w:t>
      </w:r>
    </w:p>
    <w:p w:rsidR="00383288" w:rsidRPr="0013725C" w:rsidRDefault="00383288" w:rsidP="0013725C">
      <w:pPr>
        <w:pStyle w:val="a3"/>
        <w:numPr>
          <w:ilvl w:val="0"/>
          <w:numId w:val="10"/>
        </w:num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приобщения детей к социокультурным нормам, традициям семьи, общества и государства; </w:t>
      </w:r>
    </w:p>
    <w:p w:rsidR="00383288" w:rsidRDefault="00383288" w:rsidP="0013725C">
      <w:pPr>
        <w:pStyle w:val="a3"/>
        <w:numPr>
          <w:ilvl w:val="0"/>
          <w:numId w:val="10"/>
        </w:num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познавательных интересов и познавательных действий ребенка в различных видах деятельности; </w:t>
      </w:r>
    </w:p>
    <w:p w:rsidR="00383288" w:rsidRDefault="00383288" w:rsidP="00383288">
      <w:pPr>
        <w:pStyle w:val="a3"/>
        <w:numPr>
          <w:ilvl w:val="0"/>
          <w:numId w:val="10"/>
        </w:num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адекватности дошкольного образования (соответствия условий, требований, методов возрасту и особенностям развития); </w:t>
      </w:r>
    </w:p>
    <w:p w:rsidR="00383288" w:rsidRPr="0013725C" w:rsidRDefault="00383288" w:rsidP="00383288">
      <w:pPr>
        <w:pStyle w:val="a3"/>
        <w:numPr>
          <w:ilvl w:val="0"/>
          <w:numId w:val="10"/>
        </w:num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учёта этнокультурной ситуации развития детей. </w:t>
      </w:r>
    </w:p>
    <w:p w:rsidR="00C8577D" w:rsidRDefault="00383288" w:rsidP="00FB6E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9E0">
        <w:rPr>
          <w:rFonts w:ascii="Times New Roman" w:hAnsi="Times New Roman" w:cs="Times New Roman"/>
          <w:b/>
          <w:sz w:val="24"/>
          <w:szCs w:val="24"/>
        </w:rPr>
        <w:t xml:space="preserve">Характеристика  взаимодействия </w:t>
      </w:r>
      <w:r w:rsidR="007109E0" w:rsidRPr="007109E0">
        <w:rPr>
          <w:rFonts w:ascii="Times New Roman" w:hAnsi="Times New Roman" w:cs="Times New Roman"/>
          <w:b/>
          <w:sz w:val="24"/>
          <w:szCs w:val="24"/>
        </w:rPr>
        <w:t xml:space="preserve"> педагогического коллектива с семьями воспитанников</w:t>
      </w:r>
    </w:p>
    <w:p w:rsidR="007109E0" w:rsidRPr="00FB6E05" w:rsidRDefault="007109E0" w:rsidP="00710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E05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7109E0" w:rsidRPr="0013725C" w:rsidRDefault="007109E0" w:rsidP="0013725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25C">
        <w:rPr>
          <w:rFonts w:ascii="Times New Roman" w:hAnsi="Times New Roman" w:cs="Times New Roman"/>
          <w:sz w:val="24"/>
          <w:szCs w:val="24"/>
        </w:rPr>
        <w:t>защита прав ребенка в семье и детском саду;</w:t>
      </w:r>
    </w:p>
    <w:p w:rsidR="007109E0" w:rsidRPr="0013725C" w:rsidRDefault="007109E0" w:rsidP="0013725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25C">
        <w:rPr>
          <w:rFonts w:ascii="Times New Roman" w:hAnsi="Times New Roman" w:cs="Times New Roman"/>
          <w:sz w:val="24"/>
          <w:szCs w:val="24"/>
        </w:rPr>
        <w:t>воспитание, развитие и оздоровление детей;</w:t>
      </w:r>
    </w:p>
    <w:p w:rsidR="007109E0" w:rsidRPr="0013725C" w:rsidRDefault="007109E0" w:rsidP="0013725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25C">
        <w:rPr>
          <w:rFonts w:ascii="Times New Roman" w:hAnsi="Times New Roman" w:cs="Times New Roman"/>
          <w:sz w:val="24"/>
          <w:szCs w:val="24"/>
        </w:rPr>
        <w:t>детско-родительские отношения;</w:t>
      </w:r>
    </w:p>
    <w:p w:rsidR="007109E0" w:rsidRPr="0013725C" w:rsidRDefault="007109E0" w:rsidP="0013725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25C">
        <w:rPr>
          <w:rFonts w:ascii="Times New Roman" w:hAnsi="Times New Roman" w:cs="Times New Roman"/>
          <w:sz w:val="24"/>
          <w:szCs w:val="24"/>
        </w:rPr>
        <w:t>взаимоотношения детей со сверстниками и взрослыми;</w:t>
      </w:r>
    </w:p>
    <w:p w:rsidR="007109E0" w:rsidRPr="0013725C" w:rsidRDefault="007109E0" w:rsidP="0013725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25C">
        <w:rPr>
          <w:rFonts w:ascii="Times New Roman" w:hAnsi="Times New Roman" w:cs="Times New Roman"/>
          <w:sz w:val="24"/>
          <w:szCs w:val="24"/>
        </w:rPr>
        <w:t>коррекция нарушений в развитии детей;</w:t>
      </w:r>
    </w:p>
    <w:p w:rsidR="007109E0" w:rsidRPr="0013725C" w:rsidRDefault="007109E0" w:rsidP="0013725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725C">
        <w:rPr>
          <w:rFonts w:ascii="Times New Roman" w:hAnsi="Times New Roman" w:cs="Times New Roman"/>
          <w:sz w:val="24"/>
          <w:szCs w:val="24"/>
        </w:rPr>
        <w:t>подготовка детей старшего дошкольного возраста к обучению в школе</w:t>
      </w:r>
    </w:p>
    <w:p w:rsidR="007109E0" w:rsidRPr="007109E0" w:rsidRDefault="007109E0" w:rsidP="00710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7109E0" w:rsidRPr="007109E0" w:rsidRDefault="007109E0" w:rsidP="00710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1) Педагогический мониторинг</w:t>
      </w:r>
    </w:p>
    <w:p w:rsidR="007109E0" w:rsidRPr="007109E0" w:rsidRDefault="007109E0" w:rsidP="007109E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анкетирование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беседы с родителями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беседы с детьми о семье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наблюдение за общением родителей и детей</w:t>
      </w:r>
    </w:p>
    <w:p w:rsidR="007109E0" w:rsidRPr="007109E0" w:rsidRDefault="007109E0" w:rsidP="00710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2) Педагогическая поддержка</w:t>
      </w:r>
    </w:p>
    <w:p w:rsidR="007109E0" w:rsidRPr="007109E0" w:rsidRDefault="007109E0" w:rsidP="007109E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беседы с родителями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психолого-педагогические тренинги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 xml:space="preserve">экскурсии по детскому саду (для вновь </w:t>
      </w:r>
      <w:proofErr w:type="gramStart"/>
      <w:r w:rsidRPr="007109E0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7109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Дни открытых дверей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показ открытых занятий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родительские мастер-классы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проведение совместных детско-родительских мероприятий, конкурсов</w:t>
      </w:r>
    </w:p>
    <w:p w:rsidR="007109E0" w:rsidRPr="007109E0" w:rsidRDefault="007109E0" w:rsidP="00710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3) Педагогическое образование родителей</w:t>
      </w:r>
    </w:p>
    <w:p w:rsidR="007109E0" w:rsidRPr="007109E0" w:rsidRDefault="007109E0" w:rsidP="007109E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консультации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дискуссии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информация на сайте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круглые столы</w:t>
      </w:r>
    </w:p>
    <w:p w:rsidR="007109E0" w:rsidRPr="007109E0" w:rsidRDefault="007109E0" w:rsidP="007109E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родительские собрания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вечера вопросов и ответов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семинары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lastRenderedPageBreak/>
        <w:t>показ и обсуждение видеоматериалов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решение проблемных педагогических ситуаций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выпуск газет, информационных листов плакатов для родителей</w:t>
      </w:r>
    </w:p>
    <w:p w:rsidR="007109E0" w:rsidRPr="007109E0" w:rsidRDefault="007109E0" w:rsidP="00710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4) Совместная деятельность педагогов и родителей</w:t>
      </w:r>
    </w:p>
    <w:p w:rsidR="007109E0" w:rsidRPr="007109E0" w:rsidRDefault="007109E0" w:rsidP="007109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проведение совместных праздников и посиделок</w:t>
      </w:r>
    </w:p>
    <w:p w:rsidR="007109E0" w:rsidRPr="007109E0" w:rsidRDefault="007109E0" w:rsidP="007109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заседания семейного клуба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оформление совместных с детьми выставок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совместные проекты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семейные конкурсы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совместные социально значимые акции</w:t>
      </w:r>
      <w:r w:rsidR="0013725C">
        <w:rPr>
          <w:rFonts w:ascii="Times New Roman" w:hAnsi="Times New Roman" w:cs="Times New Roman"/>
          <w:sz w:val="24"/>
          <w:szCs w:val="24"/>
        </w:rPr>
        <w:t>;</w:t>
      </w:r>
    </w:p>
    <w:p w:rsidR="007109E0" w:rsidRPr="007109E0" w:rsidRDefault="007109E0" w:rsidP="007109E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9E0">
        <w:rPr>
          <w:rFonts w:ascii="Times New Roman" w:hAnsi="Times New Roman" w:cs="Times New Roman"/>
          <w:sz w:val="24"/>
          <w:szCs w:val="24"/>
        </w:rPr>
        <w:t>совместная трудовая деятельность.</w:t>
      </w:r>
    </w:p>
    <w:sectPr w:rsidR="007109E0" w:rsidRPr="007109E0" w:rsidSect="009B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08B"/>
    <w:multiLevelType w:val="multilevel"/>
    <w:tmpl w:val="9BE4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D2AA9"/>
    <w:multiLevelType w:val="multilevel"/>
    <w:tmpl w:val="AA3C44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02116"/>
    <w:multiLevelType w:val="multilevel"/>
    <w:tmpl w:val="FE94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44DD5"/>
    <w:multiLevelType w:val="hybridMultilevel"/>
    <w:tmpl w:val="5FBC2EC4"/>
    <w:lvl w:ilvl="0" w:tplc="9E825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17812"/>
    <w:multiLevelType w:val="hybridMultilevel"/>
    <w:tmpl w:val="4392C4E4"/>
    <w:lvl w:ilvl="0" w:tplc="9E825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05E6A"/>
    <w:multiLevelType w:val="hybridMultilevel"/>
    <w:tmpl w:val="B878824A"/>
    <w:lvl w:ilvl="0" w:tplc="9E825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F0269"/>
    <w:multiLevelType w:val="hybridMultilevel"/>
    <w:tmpl w:val="453ED94E"/>
    <w:lvl w:ilvl="0" w:tplc="9E825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211E8"/>
    <w:multiLevelType w:val="hybridMultilevel"/>
    <w:tmpl w:val="4CF6C8E0"/>
    <w:lvl w:ilvl="0" w:tplc="9E825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00F0A"/>
    <w:multiLevelType w:val="hybridMultilevel"/>
    <w:tmpl w:val="356251FC"/>
    <w:lvl w:ilvl="0" w:tplc="9E825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9236F"/>
    <w:multiLevelType w:val="hybridMultilevel"/>
    <w:tmpl w:val="2F924478"/>
    <w:lvl w:ilvl="0" w:tplc="9E825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24640"/>
    <w:multiLevelType w:val="hybridMultilevel"/>
    <w:tmpl w:val="6BF888FC"/>
    <w:lvl w:ilvl="0" w:tplc="9E825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6BE"/>
    <w:rsid w:val="00016EB3"/>
    <w:rsid w:val="0013725C"/>
    <w:rsid w:val="00383288"/>
    <w:rsid w:val="00471DA2"/>
    <w:rsid w:val="004C6759"/>
    <w:rsid w:val="00607A87"/>
    <w:rsid w:val="007109E0"/>
    <w:rsid w:val="007A18EE"/>
    <w:rsid w:val="009076BE"/>
    <w:rsid w:val="009B5C2A"/>
    <w:rsid w:val="00C8577D"/>
    <w:rsid w:val="00D03668"/>
    <w:rsid w:val="00DB3FBA"/>
    <w:rsid w:val="00FB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№7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User</cp:lastModifiedBy>
  <cp:revision>3</cp:revision>
  <dcterms:created xsi:type="dcterms:W3CDTF">2019-12-16T08:25:00Z</dcterms:created>
  <dcterms:modified xsi:type="dcterms:W3CDTF">2022-03-20T06:29:00Z</dcterms:modified>
</cp:coreProperties>
</file>