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 Аннотация к рабочей программе инструктора по плаванию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 </w:t>
      </w: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 xml:space="preserve">   Рабочая программа инструктора по плаванию разработана в соответствии с ООП  МБ ДОУ «Детский сад №  97», на основе авторской программы </w:t>
      </w:r>
      <w:proofErr w:type="spellStart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А.А.Чеменевой</w:t>
      </w:r>
      <w:proofErr w:type="spellEnd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 xml:space="preserve">, </w:t>
      </w:r>
      <w:proofErr w:type="spellStart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Т.В.Столмаковой</w:t>
      </w:r>
      <w:proofErr w:type="spellEnd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 xml:space="preserve"> «Послушные волны». Рабочая программа обеспечивает разностороннее развитие детей в возрасте от 3 до 7 лет с учѐтом их возрастных и индивидуальных особенностей по физическому направлению (раздел «Обучение плаванию»).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Рабочая программа реализуется в течение 2017-2018 учебного года.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Целью</w:t>
      </w: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 рабочей программы является психолого-педагогическая поддержка позитивной социализации и индивидуализации, развития личности детей дошкольного возраста  в различных видах общения и деятельности с учетом их возрастных, индивидуальных психологических и физиологических особенностей, формирование у детей интереса и ценностного отношения к занятиям физической культурой, гармоничное физическое развитие.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Программа </w:t>
      </w:r>
      <w:r w:rsidRPr="0020329F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направлена</w:t>
      </w: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 </w:t>
      </w:r>
      <w:proofErr w:type="gramStart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на</w:t>
      </w:r>
      <w:proofErr w:type="gramEnd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: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со</w:t>
      </w:r>
      <w:proofErr w:type="gramEnd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20329F" w:rsidRPr="0020329F" w:rsidRDefault="0020329F" w:rsidP="0020329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целостное развитие ребенка как субъекта посильных дошкольнику видов деятельности.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Достижение поставленной цели предусматривает решение следующих задач: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 xml:space="preserve">— формирование </w:t>
      </w:r>
      <w:proofErr w:type="spellStart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социокультурной</w:t>
      </w:r>
      <w:proofErr w:type="spellEnd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lastRenderedPageBreak/>
        <w:t>принятых в обществе правил и норм поведения в интересах человека, семьи, общества;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 xml:space="preserve">— формирование у детей в процессе обучения плаванию элементарных технических навыков, гармоничное развитие всех мышц тела ребенка, укрепление его опорно-двигательного аппарата, повышение функций </w:t>
      </w:r>
      <w:proofErr w:type="spellStart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сердечно-сосудистой</w:t>
      </w:r>
      <w:proofErr w:type="spellEnd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 xml:space="preserve"> и </w:t>
      </w:r>
      <w:proofErr w:type="gramStart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дыхательной</w:t>
      </w:r>
      <w:proofErr w:type="gramEnd"/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 xml:space="preserve"> систем;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-обеспечение психолого-педагогической поддержки семьи и повышения  компетентности родителей (законных представителей) в вопросах развития и образования, охраны и укрепления здоровья детей.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Приоритетными задачами по обучению детей плаванию</w:t>
      </w: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 детей являются: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Оздоровительные: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приобщать ребенка к здоровому образу жизни;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укреплять здоровье ребенка;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совершенствовать опорно-двигательный аппарат;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формировать правильную осанку.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Образовательные: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формировать двигательные умения и навыки;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формировать знания о здоровом образе жизни;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формировать знания о способах плавания.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Воспитательные: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воспитывать двигательную культуру;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воспитывать нравственно волевые качества, такие как смелость,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настойчивость, уверенность в себе;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воспитывать чувство заботы о своем здоровье.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Программа разработана на основе </w:t>
      </w:r>
      <w:r w:rsidRPr="0020329F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принципов: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-содействие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сотрудничество ДОУ  с семьей;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учет этнокультурной ситуации развития детей;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lastRenderedPageBreak/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поддержка инициативы детей в различных видах деятельности;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комплексно-тематический принцип построения образовательного процесса.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Данная Программа разработана на основе следующих нормативных документов: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Уставом и нормативными  документами МБ ДОУ № 97 г. Новокузнецка;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Федеральный закон от 29.12.2012  № 273-ФЗ  «Об образовании в Российской Федерации»;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>—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20329F" w:rsidRPr="0020329F" w:rsidRDefault="0020329F" w:rsidP="0020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9F">
        <w:rPr>
          <w:rFonts w:ascii="inherit" w:eastAsia="Times New Roman" w:hAnsi="inherit" w:cs="Times New Roman"/>
          <w:color w:val="000000"/>
          <w:sz w:val="28"/>
          <w:szCs w:val="28"/>
        </w:rPr>
        <w:t xml:space="preserve">— </w:t>
      </w:r>
      <w:r w:rsidRPr="0020329F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20329F" w:rsidRPr="0020329F" w:rsidRDefault="0020329F" w:rsidP="0020329F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20329F">
        <w:rPr>
          <w:rFonts w:ascii="Times New Roman" w:hAnsi="Times New Roman" w:cs="Times New Roman"/>
          <w:sz w:val="28"/>
          <w:szCs w:val="28"/>
        </w:rPr>
        <w:t>-</w:t>
      </w:r>
      <w:r w:rsidRPr="0020329F">
        <w:rPr>
          <w:rFonts w:ascii="Times New Roman" w:hAnsi="Times New Roman" w:cs="Times New Roman"/>
          <w:sz w:val="28"/>
          <w:szCs w:val="28"/>
        </w:rPr>
        <w:tab/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proofErr w:type="spellStart"/>
      <w:r w:rsidRPr="0020329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0329F">
        <w:rPr>
          <w:rFonts w:ascii="Times New Roman" w:hAnsi="Times New Roman" w:cs="Times New Roman"/>
          <w:sz w:val="28"/>
          <w:szCs w:val="28"/>
        </w:rPr>
        <w:t xml:space="preserve"> 1.2.3685-21  от 01.03.2021 г.</w:t>
      </w:r>
    </w:p>
    <w:p w:rsidR="00832210" w:rsidRPr="0020329F" w:rsidRDefault="00832210">
      <w:pPr>
        <w:rPr>
          <w:sz w:val="28"/>
          <w:szCs w:val="28"/>
        </w:rPr>
      </w:pPr>
    </w:p>
    <w:sectPr w:rsidR="00832210" w:rsidRPr="0020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E18"/>
    <w:multiLevelType w:val="multilevel"/>
    <w:tmpl w:val="8FB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29F"/>
    <w:rsid w:val="0020329F"/>
    <w:rsid w:val="0083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0</DocSecurity>
  <Lines>41</Lines>
  <Paragraphs>11</Paragraphs>
  <ScaleCrop>false</ScaleCrop>
  <Company>IVC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2022-03-21T00:36:00Z</dcterms:created>
  <dcterms:modified xsi:type="dcterms:W3CDTF">2022-03-21T00:37:00Z</dcterms:modified>
</cp:coreProperties>
</file>