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3" w:rsidRDefault="00EF0853" w:rsidP="00C814E0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5760085" cy="86269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AC">
        <w:rPr>
          <w:sz w:val="32"/>
          <w:szCs w:val="32"/>
        </w:rPr>
        <w:t xml:space="preserve">                                 </w:t>
      </w:r>
    </w:p>
    <w:p w:rsidR="00EF0853" w:rsidRDefault="00C814E0" w:rsidP="00C814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EF0853" w:rsidRDefault="00EF0853" w:rsidP="00C814E0">
      <w:pPr>
        <w:rPr>
          <w:sz w:val="32"/>
          <w:szCs w:val="32"/>
        </w:rPr>
      </w:pPr>
    </w:p>
    <w:p w:rsidR="009C611C" w:rsidRPr="00C814E0" w:rsidRDefault="009C611C" w:rsidP="00C814E0">
      <w:pPr>
        <w:rPr>
          <w:sz w:val="32"/>
          <w:szCs w:val="32"/>
        </w:rPr>
      </w:pPr>
      <w:r w:rsidRPr="00761C0F">
        <w:rPr>
          <w:b/>
          <w:sz w:val="28"/>
          <w:szCs w:val="28"/>
        </w:rPr>
        <w:t>ОГЛАВЛЕНИЕ</w:t>
      </w:r>
    </w:p>
    <w:p w:rsidR="009C611C" w:rsidRPr="00761C0F" w:rsidRDefault="009C611C" w:rsidP="009C611C">
      <w:pPr>
        <w:jc w:val="center"/>
        <w:rPr>
          <w:b/>
          <w:sz w:val="28"/>
          <w:szCs w:val="28"/>
        </w:rPr>
      </w:pPr>
    </w:p>
    <w:tbl>
      <w:tblPr>
        <w:tblW w:w="8343" w:type="dxa"/>
        <w:tblLook w:val="04A0"/>
      </w:tblPr>
      <w:tblGrid>
        <w:gridCol w:w="676"/>
        <w:gridCol w:w="7667"/>
      </w:tblGrid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 w:rsidRPr="00CE34DD">
              <w:rPr>
                <w:sz w:val="28"/>
                <w:szCs w:val="28"/>
              </w:rPr>
              <w:t>Пояснительная записка</w:t>
            </w: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организации работы</w:t>
            </w: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3B5218" w:rsidRDefault="0049028D" w:rsidP="009C611C">
            <w:pPr>
              <w:rPr>
                <w:sz w:val="28"/>
                <w:szCs w:val="28"/>
              </w:rPr>
            </w:pPr>
            <w:r w:rsidRPr="003B5218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49028D" w:rsidRPr="003B5218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3B5218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3B5218" w:rsidRDefault="0049028D" w:rsidP="009C611C">
            <w:pPr>
              <w:rPr>
                <w:sz w:val="28"/>
                <w:szCs w:val="28"/>
              </w:rPr>
            </w:pPr>
            <w:r w:rsidRPr="003B5218">
              <w:rPr>
                <w:sz w:val="28"/>
                <w:szCs w:val="28"/>
              </w:rPr>
              <w:t>Материально-методическое обеспечение программы</w:t>
            </w:r>
          </w:p>
        </w:tc>
      </w:tr>
      <w:tr w:rsidR="0049028D" w:rsidRPr="00F24CAC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F24CAC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F24CAC" w:rsidRDefault="0049028D" w:rsidP="009C611C">
            <w:pPr>
              <w:jc w:val="both"/>
              <w:rPr>
                <w:sz w:val="28"/>
                <w:szCs w:val="28"/>
              </w:rPr>
            </w:pPr>
            <w:r w:rsidRPr="00F24CAC">
              <w:rPr>
                <w:sz w:val="28"/>
                <w:szCs w:val="28"/>
              </w:rPr>
              <w:t>Ожидаемые результаты и способы их проверки.</w:t>
            </w:r>
          </w:p>
          <w:p w:rsidR="0049028D" w:rsidRPr="00F24CAC" w:rsidRDefault="0049028D" w:rsidP="009C611C">
            <w:pPr>
              <w:rPr>
                <w:sz w:val="28"/>
                <w:szCs w:val="28"/>
              </w:rPr>
            </w:pPr>
          </w:p>
        </w:tc>
      </w:tr>
      <w:tr w:rsidR="0049028D" w:rsidRPr="00CE34DD" w:rsidTr="0049028D">
        <w:trPr>
          <w:trHeight w:val="569"/>
        </w:trPr>
        <w:tc>
          <w:tcPr>
            <w:tcW w:w="676" w:type="dxa"/>
            <w:shd w:val="clear" w:color="auto" w:fill="auto"/>
          </w:tcPr>
          <w:p w:rsidR="0049028D" w:rsidRPr="00CE34DD" w:rsidRDefault="0049028D" w:rsidP="009C611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67" w:type="dxa"/>
            <w:shd w:val="clear" w:color="auto" w:fill="auto"/>
          </w:tcPr>
          <w:p w:rsidR="0049028D" w:rsidRPr="00CE34DD" w:rsidRDefault="0049028D" w:rsidP="009C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</w:tr>
    </w:tbl>
    <w:p w:rsidR="009C611C" w:rsidRPr="00761C0F" w:rsidRDefault="009C611C" w:rsidP="009C611C">
      <w:pPr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br w:type="page"/>
      </w:r>
      <w:r w:rsidRPr="00761C0F">
        <w:rPr>
          <w:b/>
          <w:sz w:val="28"/>
          <w:szCs w:val="28"/>
        </w:rPr>
        <w:lastRenderedPageBreak/>
        <w:t>Пояснительная записка</w:t>
      </w:r>
    </w:p>
    <w:p w:rsidR="009C611C" w:rsidRPr="00761C0F" w:rsidRDefault="009C611C" w:rsidP="009C611C">
      <w:pPr>
        <w:spacing w:line="276" w:lineRule="auto"/>
        <w:jc w:val="center"/>
        <w:rPr>
          <w:sz w:val="28"/>
          <w:szCs w:val="28"/>
        </w:rPr>
      </w:pP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>Программа «Игровая ритмика и танцы»</w:t>
      </w:r>
      <w:r w:rsidRPr="00761C0F">
        <w:rPr>
          <w:sz w:val="28"/>
          <w:szCs w:val="28"/>
        </w:rPr>
        <w:t xml:space="preserve"> имеет художественно-эстетическую направленность, и направлена на развитие музыкальных способностей детей от </w:t>
      </w:r>
      <w:r>
        <w:rPr>
          <w:sz w:val="28"/>
          <w:szCs w:val="28"/>
        </w:rPr>
        <w:t>3</w:t>
      </w:r>
      <w:r w:rsidRPr="00761C0F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761C0F">
        <w:rPr>
          <w:sz w:val="28"/>
          <w:szCs w:val="28"/>
        </w:rPr>
        <w:t xml:space="preserve"> лет.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Актуальность программы состоит в том, что она ориентирована на приобщение ребёнка к миру музыкального искусства с учётом специфики дошкольного возраста. Музыкально-</w:t>
      </w:r>
      <w:proofErr w:type="gramStart"/>
      <w:r w:rsidRPr="00761C0F">
        <w:rPr>
          <w:sz w:val="28"/>
          <w:szCs w:val="28"/>
        </w:rPr>
        <w:t>ритмические упражнения</w:t>
      </w:r>
      <w:proofErr w:type="gramEnd"/>
      <w:r w:rsidRPr="00761C0F">
        <w:rPr>
          <w:sz w:val="28"/>
          <w:szCs w:val="28"/>
        </w:rPr>
        <w:t xml:space="preserve"> – это универсальное средство развития у детей музыкального слуха, памяти, внимания, выразительности движений, творческого воображения. По мнению швейцарского музыканта и педагога Э.Ж. </w:t>
      </w:r>
      <w:proofErr w:type="spellStart"/>
      <w:r w:rsidRPr="00761C0F">
        <w:rPr>
          <w:sz w:val="28"/>
          <w:szCs w:val="28"/>
        </w:rPr>
        <w:t>Далькроза</w:t>
      </w:r>
      <w:proofErr w:type="spellEnd"/>
      <w:r w:rsidRPr="00761C0F">
        <w:rPr>
          <w:sz w:val="28"/>
          <w:szCs w:val="28"/>
        </w:rPr>
        <w:t xml:space="preserve">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В процессе музыкального воспитания у детей развиваются музыкальные и творческие способности; формируется начало музыкальной культуры, способствующее развитию общей духовной культуры. Музыкально-ритмические занятия – это комплекс музыкальных упражнений и </w:t>
      </w:r>
      <w:proofErr w:type="gramStart"/>
      <w:r w:rsidRPr="00761C0F">
        <w:rPr>
          <w:sz w:val="28"/>
          <w:szCs w:val="28"/>
        </w:rPr>
        <w:t>ритмических движений</w:t>
      </w:r>
      <w:proofErr w:type="gramEnd"/>
      <w:r w:rsidRPr="00761C0F">
        <w:rPr>
          <w:sz w:val="28"/>
          <w:szCs w:val="28"/>
        </w:rPr>
        <w:t>, которые способствуют развитию музыкального слуха, координации движений, двигательных умений и навыков.</w:t>
      </w:r>
    </w:p>
    <w:p w:rsidR="00D42A9E" w:rsidRPr="00D42A9E" w:rsidRDefault="009C611C" w:rsidP="00D42A9E">
      <w:pPr>
        <w:pStyle w:val="Default"/>
        <w:rPr>
          <w:rFonts w:ascii="Cambria" w:eastAsiaTheme="minorHAnsi" w:hAnsi="Cambria" w:cs="Cambria"/>
          <w:sz w:val="28"/>
          <w:szCs w:val="28"/>
          <w:lang w:eastAsia="en-US"/>
        </w:rPr>
      </w:pPr>
      <w:r w:rsidRPr="00D42A9E">
        <w:rPr>
          <w:b/>
          <w:sz w:val="28"/>
          <w:szCs w:val="28"/>
        </w:rPr>
        <w:t>Цель программы</w:t>
      </w:r>
      <w:r w:rsidR="00D42A9E" w:rsidRPr="00D42A9E">
        <w:rPr>
          <w:rFonts w:ascii="Cambria" w:eastAsiaTheme="minorHAnsi" w:hAnsi="Cambria" w:cs="Cambria"/>
          <w:b/>
          <w:bCs/>
          <w:sz w:val="28"/>
          <w:szCs w:val="28"/>
          <w:lang w:eastAsia="en-US"/>
        </w:rPr>
        <w:t xml:space="preserve"> </w:t>
      </w:r>
    </w:p>
    <w:p w:rsidR="009C611C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Целостное развитие ребенка, формирование средствами музыки и </w:t>
      </w:r>
      <w:proofErr w:type="gramStart"/>
      <w:r w:rsidRPr="00D42A9E">
        <w:rPr>
          <w:rFonts w:eastAsiaTheme="minorHAnsi"/>
          <w:color w:val="000000"/>
          <w:sz w:val="28"/>
          <w:szCs w:val="28"/>
          <w:lang w:eastAsia="en-US"/>
        </w:rPr>
        <w:t>ритмических движений</w:t>
      </w:r>
      <w:proofErr w:type="gramEnd"/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 разнообразных умений, способностей, качеств личности, общее гармонично-психическое, духовное и физическое развитие. </w:t>
      </w:r>
    </w:p>
    <w:p w:rsidR="00D42A9E" w:rsidRPr="00D42A9E" w:rsidRDefault="00D42A9E" w:rsidP="00D42A9E">
      <w:pPr>
        <w:jc w:val="both"/>
        <w:rPr>
          <w:b/>
          <w:sz w:val="28"/>
          <w:szCs w:val="28"/>
        </w:rPr>
      </w:pPr>
      <w:r w:rsidRPr="00D42A9E">
        <w:rPr>
          <w:b/>
          <w:sz w:val="28"/>
          <w:szCs w:val="28"/>
        </w:rPr>
        <w:t>Задачи программы: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 xml:space="preserve">Развитие музыкальности: 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способности чувствовать настроение и характер музыки;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чувства ритма;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музыкальной памяти.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двигательных качеств и умений: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точности, координации движений;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гибкости и пластичности;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формирование правильной осанки;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умения ориентироваться в пространстве;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обогащение двигательного опыта разнообразными видами движений.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творческих способностей, потребности самовыражения в движении под музыку: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привитие основных навыков в умении слушать музыку и передавать в движениях её образное содержание;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творческого воображения и фантазии;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способности к импровизации;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lastRenderedPageBreak/>
        <w:t>Развитие и тренировка психических процессов: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умения выражать эмоции в мимике и пантомимике;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развитие восприятия, внимания, памяти;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Развитие нравственно-коммуникативных качеств личности: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таких качеств, как внимание, целеустремлённость, собранность, работоспособность, коллективизм;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 xml:space="preserve">воспитание умения сопереживать </w:t>
      </w:r>
      <w:proofErr w:type="gramStart"/>
      <w:r w:rsidRPr="00D42A9E">
        <w:rPr>
          <w:sz w:val="28"/>
          <w:szCs w:val="28"/>
        </w:rPr>
        <w:t>другому</w:t>
      </w:r>
      <w:proofErr w:type="gramEnd"/>
      <w:r w:rsidRPr="00D42A9E">
        <w:rPr>
          <w:sz w:val="28"/>
          <w:szCs w:val="28"/>
        </w:rPr>
        <w:t>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умения вести себя в группе во время движения;</w:t>
      </w:r>
    </w:p>
    <w:p w:rsidR="00D42A9E" w:rsidRPr="00D42A9E" w:rsidRDefault="00D42A9E" w:rsidP="00D42A9E">
      <w:pPr>
        <w:ind w:firstLine="54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воспитание чувства такта.</w:t>
      </w:r>
    </w:p>
    <w:p w:rsidR="00D42A9E" w:rsidRPr="00D42A9E" w:rsidRDefault="00D42A9E" w:rsidP="00D42A9E">
      <w:pPr>
        <w:jc w:val="both"/>
        <w:rPr>
          <w:i/>
          <w:sz w:val="28"/>
          <w:szCs w:val="28"/>
        </w:rPr>
      </w:pPr>
      <w:r w:rsidRPr="00D42A9E">
        <w:rPr>
          <w:i/>
          <w:sz w:val="28"/>
          <w:szCs w:val="28"/>
        </w:rPr>
        <w:t>Укрепление здоровья детей:</w:t>
      </w:r>
    </w:p>
    <w:p w:rsidR="00D42A9E" w:rsidRPr="00D42A9E" w:rsidRDefault="00D42A9E" w:rsidP="00D42A9E">
      <w:pPr>
        <w:ind w:firstLine="360"/>
        <w:jc w:val="both"/>
        <w:rPr>
          <w:sz w:val="28"/>
          <w:szCs w:val="28"/>
        </w:rPr>
      </w:pPr>
      <w:r w:rsidRPr="00D42A9E">
        <w:rPr>
          <w:sz w:val="28"/>
          <w:szCs w:val="28"/>
        </w:rPr>
        <w:t>Укрепления иммунитета</w:t>
      </w:r>
      <w:r w:rsidRPr="00D42A9E">
        <w:rPr>
          <w:i/>
          <w:sz w:val="28"/>
          <w:szCs w:val="28"/>
        </w:rPr>
        <w:t xml:space="preserve"> </w:t>
      </w:r>
      <w:r w:rsidRPr="00D42A9E">
        <w:rPr>
          <w:sz w:val="28"/>
          <w:szCs w:val="28"/>
        </w:rPr>
        <w:t>за счет физических упражнений и двигательной активности</w:t>
      </w:r>
    </w:p>
    <w:p w:rsid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42A9E" w:rsidRPr="00761C0F" w:rsidRDefault="00D42A9E" w:rsidP="00D42A9E">
      <w:pPr>
        <w:autoSpaceDE w:val="0"/>
        <w:autoSpaceDN w:val="0"/>
        <w:adjustRightInd w:val="0"/>
        <w:rPr>
          <w:sz w:val="28"/>
          <w:szCs w:val="28"/>
        </w:rPr>
      </w:pPr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Реализация поставленной цели</w:t>
      </w:r>
      <w:r w:rsidR="00D42A9E">
        <w:rPr>
          <w:sz w:val="28"/>
          <w:szCs w:val="28"/>
        </w:rPr>
        <w:t xml:space="preserve"> и задач</w:t>
      </w:r>
      <w:r w:rsidRPr="00761C0F">
        <w:rPr>
          <w:sz w:val="28"/>
          <w:szCs w:val="28"/>
        </w:rPr>
        <w:t xml:space="preserve"> осуществляется через обеспечение преемственности между семьёй и ДОУ, где музыкально – игровая деятельность является средством общего и социального развития, способом сохранения творческого контакта между родителями и ребёнком. Задачи программы реализуются через основные виды творческой деятельности: музыкальное и </w:t>
      </w:r>
      <w:proofErr w:type="gramStart"/>
      <w:r w:rsidRPr="00761C0F">
        <w:rPr>
          <w:sz w:val="28"/>
          <w:szCs w:val="28"/>
        </w:rPr>
        <w:t>ритмическое движение</w:t>
      </w:r>
      <w:proofErr w:type="gramEnd"/>
      <w:r w:rsidRPr="00761C0F">
        <w:rPr>
          <w:sz w:val="28"/>
          <w:szCs w:val="28"/>
        </w:rPr>
        <w:t xml:space="preserve">, ритмическая игра, танец. </w:t>
      </w:r>
    </w:p>
    <w:p w:rsidR="009C611C" w:rsidRDefault="009C611C" w:rsidP="0049028D">
      <w:pPr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 Отличительной особенностью данной программы является положение о том, что наилучшей для музыкального развития и обучения малышей является среда, где дети, родители и педагоги активно участвуют в музыкальной деятельности. 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детьми.</w:t>
      </w:r>
      <w:r>
        <w:rPr>
          <w:sz w:val="28"/>
          <w:szCs w:val="28"/>
        </w:rPr>
        <w:t xml:space="preserve"> </w:t>
      </w:r>
    </w:p>
    <w:p w:rsidR="009C611C" w:rsidRDefault="009C611C" w:rsidP="0049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еще раз подчеркнуть одну особенность данной программы, включающей всевозможные телодвижения (из области гимнастики, хоре</w:t>
      </w:r>
      <w:r>
        <w:rPr>
          <w:sz w:val="28"/>
          <w:szCs w:val="28"/>
        </w:rPr>
        <w:softHyphen/>
        <w:t>ографии, пантомимы, ритмики и др.), доступные детям дошкольного возраста. В энциклопедии "Балет" ритмическая пластика характеризуется как "свободное движение, не подчиненное законам классического танца, с использованием и совмещением танцевальных и жизненных положений тела танцовщика".</w:t>
      </w:r>
      <w:r w:rsidRPr="00AD6A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является музыкально-ритмическим пси</w:t>
      </w:r>
      <w:r>
        <w:rPr>
          <w:sz w:val="28"/>
          <w:szCs w:val="28"/>
        </w:rPr>
        <w:softHyphen/>
        <w:t>хотренингом для детей,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>
        <w:rPr>
          <w:sz w:val="28"/>
          <w:szCs w:val="28"/>
        </w:rPr>
        <w:softHyphen/>
        <w:t>ности к импровизации в движении под музыку, что требует свободного и осознан</w:t>
      </w:r>
      <w:r>
        <w:rPr>
          <w:sz w:val="28"/>
          <w:szCs w:val="28"/>
        </w:rPr>
        <w:softHyphen/>
        <w:t>ного владения телом.</w:t>
      </w:r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главное, это приобщение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</w:t>
      </w:r>
      <w:r>
        <w:rPr>
          <w:sz w:val="28"/>
          <w:szCs w:val="28"/>
        </w:rPr>
        <w:softHyphen/>
        <w:t>го материала, в котором проявятся скрытые возможности ребенка, его "изюминка" и индивидуальность, а слабые стороны, наоборот, будут завуалированы.</w:t>
      </w:r>
      <w:proofErr w:type="gramEnd"/>
    </w:p>
    <w:p w:rsidR="009C611C" w:rsidRPr="00761C0F" w:rsidRDefault="009C611C" w:rsidP="0049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61C0F">
        <w:rPr>
          <w:sz w:val="28"/>
          <w:szCs w:val="28"/>
        </w:rPr>
        <w:t>предлагаемой программе музыкальное развитие является не только целью, но средством общего и социального развития детей. Новизной программы является также сочетание традиционных подходов и использование современных технических средств обучения. Обеспеченность практическим материалом (аудио, видео) позволяет целенаправленно заниматься комплексным музыкальным и общим развитием ребёнка не только на занятиях в музыкальном зале, но и в группе (воспитателями), и в семье (родителями).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Принципы рабочей программы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научной обоснованности и практической применимости (содержание, формы, методы музыкального воспитания детей обоснованы российскими и зарубежными исследованиями в области музыкальной педагогики).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психологической комфортности (создание образовательной среды, обеспечивающей как снятие всех </w:t>
      </w:r>
      <w:proofErr w:type="spellStart"/>
      <w:r w:rsidRPr="00D42A9E">
        <w:rPr>
          <w:rFonts w:eastAsiaTheme="minorHAnsi"/>
          <w:color w:val="000000"/>
          <w:sz w:val="28"/>
          <w:szCs w:val="28"/>
          <w:lang w:eastAsia="en-US"/>
        </w:rPr>
        <w:t>стрессообразующих</w:t>
      </w:r>
      <w:proofErr w:type="spellEnd"/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 факторов, так и переживания радости, чувства удовлетворения, увлеченности деятельностью).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деятельности (новое знание </w:t>
      </w:r>
      <w:proofErr w:type="gramStart"/>
      <w:r w:rsidRPr="00D42A9E">
        <w:rPr>
          <w:rFonts w:eastAsiaTheme="minorHAnsi"/>
          <w:color w:val="000000"/>
          <w:sz w:val="28"/>
          <w:szCs w:val="28"/>
          <w:lang w:eastAsia="en-US"/>
        </w:rPr>
        <w:t>вводится</w:t>
      </w:r>
      <w:proofErr w:type="gramEnd"/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 не в готовом виде, через самостоятельное «открытие» его детьми на основе творчества, импровизации музыкально-ритмических движений).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целостности (обеспечивает новые знания, в том числе, и о музыке, которые раскрываются во взаимосвязи с предметами и явлениями окружающего мира).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2A9E">
        <w:rPr>
          <w:rFonts w:eastAsiaTheme="minorHAnsi"/>
          <w:color w:val="000000"/>
          <w:sz w:val="28"/>
          <w:szCs w:val="28"/>
          <w:lang w:eastAsia="en-US"/>
        </w:rPr>
        <w:t xml:space="preserve">- принцип минимакса (обеспечивает разно уровневое музыкальное развитие детей в соответствии со своими природными и возрастными возможностями). 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42A9E">
        <w:rPr>
          <w:rFonts w:eastAsiaTheme="minorHAnsi"/>
          <w:sz w:val="28"/>
          <w:szCs w:val="28"/>
          <w:lang w:eastAsia="en-US"/>
        </w:rPr>
        <w:t>- принцип вариативности (обеспечивает предоставление детям возможности выбора степени форм активности в музыкально-ритмических движениях).</w:t>
      </w:r>
    </w:p>
    <w:p w:rsidR="00D42A9E" w:rsidRPr="00D42A9E" w:rsidRDefault="00D42A9E" w:rsidP="00D42A9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42A9E">
        <w:rPr>
          <w:rFonts w:eastAsiaTheme="minorHAnsi"/>
          <w:sz w:val="28"/>
          <w:szCs w:val="28"/>
          <w:lang w:eastAsia="en-US"/>
        </w:rPr>
        <w:t>- принцип творчества (обеспечивает для каждого ребенка возможности приобретения собственного опыта музыкально-ритмической деятельности).</w:t>
      </w:r>
    </w:p>
    <w:p w:rsidR="00D42A9E" w:rsidRPr="00D42A9E" w:rsidRDefault="00D42A9E" w:rsidP="00D42A9E">
      <w:pPr>
        <w:jc w:val="both"/>
        <w:rPr>
          <w:rFonts w:eastAsiaTheme="minorHAnsi"/>
          <w:lang w:eastAsia="en-US"/>
        </w:rPr>
      </w:pPr>
    </w:p>
    <w:p w:rsidR="009C611C" w:rsidRPr="00761C0F" w:rsidRDefault="009C611C" w:rsidP="00FB7F4B">
      <w:p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Программа соответствует современным требованиям к образовательной программе.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Она имеет развивающий характер, ориентирована на общее и музыкальное развитие ребёнка в процессе овладения им музыкальной деятельностью.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ней заложена возможность как групповой, так и развивающей индивидуальной и коррекционной работы с детьми.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ней учтены идеи оздоровительного и развивающего компонента: принцип единства развивающей и оздоровительной работы с детьми.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lastRenderedPageBreak/>
        <w:t>Содержание программы ориентировано на создание психологического комфорта и эмоционального благополучия каждого ребёнка.</w:t>
      </w:r>
    </w:p>
    <w:p w:rsidR="009C611C" w:rsidRPr="00761C0F" w:rsidRDefault="009C611C" w:rsidP="009C611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Программа оснащена практическими материалами и пособиями для индивидуальных и групповых занятий.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В содержание программы входят: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Хороводные игры и танцы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Подвижные и ролевые игры с другими детьми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Пальчиковые и жестовые игры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Игры с предметами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Игры с подражательными движениями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Игровая ритмическая гимнастика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Развитие речи (в процессе подпевания и </w:t>
      </w:r>
      <w:proofErr w:type="spellStart"/>
      <w:r w:rsidRPr="00761C0F">
        <w:rPr>
          <w:sz w:val="28"/>
          <w:szCs w:val="28"/>
        </w:rPr>
        <w:t>логоритмических</w:t>
      </w:r>
      <w:proofErr w:type="spellEnd"/>
      <w:r w:rsidRPr="00761C0F">
        <w:rPr>
          <w:sz w:val="28"/>
          <w:szCs w:val="28"/>
        </w:rPr>
        <w:t xml:space="preserve"> игр)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Развитие музыкально-слуховых представлений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Игра на шумовых музыкальных инструментах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 Ритмические игры и танцы</w:t>
      </w:r>
    </w:p>
    <w:p w:rsidR="009C611C" w:rsidRPr="00761C0F" w:rsidRDefault="009C611C" w:rsidP="009C611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 Танцевальные движения с элементами </w:t>
      </w:r>
      <w:proofErr w:type="spellStart"/>
      <w:r w:rsidRPr="00761C0F">
        <w:rPr>
          <w:sz w:val="28"/>
          <w:szCs w:val="28"/>
        </w:rPr>
        <w:t>Зумба</w:t>
      </w:r>
      <w:proofErr w:type="spellEnd"/>
      <w:r w:rsidRPr="00761C0F">
        <w:rPr>
          <w:sz w:val="28"/>
          <w:szCs w:val="28"/>
        </w:rPr>
        <w:t>.</w:t>
      </w:r>
    </w:p>
    <w:p w:rsidR="009C611C" w:rsidRPr="00761C0F" w:rsidRDefault="009C611C" w:rsidP="00FB7F4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1C0F">
        <w:rPr>
          <w:sz w:val="28"/>
          <w:szCs w:val="28"/>
          <w:shd w:val="clear" w:color="auto" w:fill="FFFFFF"/>
        </w:rPr>
        <w:t>На наших занятиях ребёнок использует и развивает многие свои способности, в частности: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Улучшается общее физическое развитие, укрепляется мышечный корсет, формируется осанка.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Развивается музыкальный слух, ритм, и музыкальная память.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Формируются навыки вербального и невербального общения.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61C0F">
        <w:rPr>
          <w:sz w:val="28"/>
          <w:szCs w:val="28"/>
          <w:shd w:val="clear" w:color="auto" w:fill="FFFFFF"/>
        </w:rPr>
        <w:t>Ребёнок учится принимать решения, добиваться взаимопонимания, идти на компромиссы, он развивается эмоционально, у него формируется готовность и умение действовать в коллективе.</w:t>
      </w:r>
      <w:r w:rsidRPr="00761C0F">
        <w:rPr>
          <w:sz w:val="28"/>
          <w:szCs w:val="28"/>
        </w:rPr>
        <w:t> </w:t>
      </w:r>
    </w:p>
    <w:p w:rsidR="009C611C" w:rsidRPr="00761C0F" w:rsidRDefault="009C611C" w:rsidP="009C611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1C0F">
        <w:rPr>
          <w:sz w:val="28"/>
          <w:szCs w:val="28"/>
          <w:shd w:val="clear" w:color="auto" w:fill="FFFFFF"/>
        </w:rPr>
        <w:t>Развиваются навыки мелкой и крупной моторики, а также слуховые, зрительные, тактильные способности к восприятию.</w:t>
      </w:r>
    </w:p>
    <w:p w:rsidR="009C611C" w:rsidRDefault="009C611C" w:rsidP="009C611C">
      <w:pPr>
        <w:shd w:val="clear" w:color="auto" w:fill="FFFFFF"/>
        <w:spacing w:line="276" w:lineRule="auto"/>
        <w:ind w:firstLine="708"/>
        <w:rPr>
          <w:b/>
          <w:color w:val="000000"/>
          <w:sz w:val="28"/>
          <w:szCs w:val="28"/>
        </w:rPr>
      </w:pPr>
    </w:p>
    <w:p w:rsidR="009C611C" w:rsidRPr="00761C0F" w:rsidRDefault="009C611C" w:rsidP="0049028D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761C0F">
        <w:rPr>
          <w:b/>
          <w:color w:val="000000"/>
          <w:sz w:val="28"/>
          <w:szCs w:val="28"/>
        </w:rPr>
        <w:t>Содержание разделов</w:t>
      </w:r>
    </w:p>
    <w:p w:rsidR="0049028D" w:rsidRDefault="0049028D" w:rsidP="009C611C">
      <w:pPr>
        <w:spacing w:line="276" w:lineRule="auto"/>
        <w:ind w:firstLine="708"/>
        <w:jc w:val="both"/>
        <w:rPr>
          <w:b/>
          <w:sz w:val="28"/>
          <w:szCs w:val="28"/>
          <w:lang/>
        </w:rPr>
      </w:pP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  <w:lang/>
        </w:rPr>
      </w:pPr>
      <w:r w:rsidRPr="00761C0F">
        <w:rPr>
          <w:b/>
          <w:sz w:val="28"/>
          <w:szCs w:val="28"/>
          <w:lang/>
        </w:rPr>
        <w:t>Раздел «Приветствие»</w:t>
      </w:r>
      <w:r w:rsidRPr="00761C0F">
        <w:rPr>
          <w:sz w:val="28"/>
          <w:szCs w:val="28"/>
          <w:lang/>
        </w:rPr>
        <w:t xml:space="preserve"> является началом активной части занятия, создает необходимый положительный и добрый настрой у детей. Не меняется в течение всего курса занятий.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  <w:lang/>
        </w:rPr>
      </w:pPr>
      <w:r w:rsidRPr="00761C0F">
        <w:rPr>
          <w:b/>
          <w:sz w:val="28"/>
          <w:szCs w:val="28"/>
          <w:lang/>
        </w:rPr>
        <w:t>Раздел «</w:t>
      </w:r>
      <w:r w:rsidRPr="00761C0F">
        <w:rPr>
          <w:b/>
          <w:sz w:val="28"/>
          <w:szCs w:val="28"/>
          <w:lang/>
        </w:rPr>
        <w:t xml:space="preserve">ОРУ. </w:t>
      </w:r>
      <w:r w:rsidRPr="00761C0F">
        <w:rPr>
          <w:b/>
          <w:sz w:val="28"/>
          <w:szCs w:val="28"/>
          <w:lang/>
        </w:rPr>
        <w:t>Разминки»</w:t>
      </w:r>
      <w:r w:rsidRPr="00761C0F">
        <w:rPr>
          <w:sz w:val="28"/>
          <w:szCs w:val="28"/>
          <w:lang/>
        </w:rPr>
        <w:t xml:space="preserve"> Дети выполняют упражнения в различных видах ходьбы, бега, прыжков, для укрепления свода стопы, координации движений, ориентации в пространстве, развития внимания. В качестве общеразвивающих упражнений используются музыкально-ритмические композиции. Танцевальные упражнения позволяют повысить интерес к занятию, эмоциональное настроение ребенка. Предметы, с которыми </w:t>
      </w:r>
      <w:r w:rsidRPr="00761C0F">
        <w:rPr>
          <w:sz w:val="28"/>
          <w:szCs w:val="28"/>
          <w:lang/>
        </w:rPr>
        <w:lastRenderedPageBreak/>
        <w:t>предлагается двигаться под то или иное музыкальное произведение, позволяют подчеркнуть характер, настроение музыки, поддерживают интерес к музыкальному произведению и помогают перевести любое упражнение в статус игры.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  <w:lang/>
        </w:rPr>
      </w:pPr>
      <w:r w:rsidRPr="00761C0F">
        <w:rPr>
          <w:b/>
          <w:sz w:val="28"/>
          <w:szCs w:val="28"/>
          <w:lang/>
        </w:rPr>
        <w:t>Раздел «Пальчиковые и жестовые игры»</w:t>
      </w:r>
      <w:r w:rsidRPr="00761C0F">
        <w:rPr>
          <w:sz w:val="28"/>
          <w:szCs w:val="28"/>
          <w:lang/>
        </w:rPr>
        <w:t xml:space="preserve"> - служит основой для развития ручной умелости, мелкой и крупной моторики, координации  движений рук. Упражнения обогащают внутренний мира ребёнка. Оказывают положительное воздействие на улучшение памяти, мышления, развитию фантазии. Польза пальчиковой гимнастики не только в развитии мелкой моторики. Развивается еще и речь, и творческие способности, и внимание, и скорость реакции. Пальчиковые игры также помогают наладить с ребенком доброжелательные отношения (мамы помогают выполнять гимнастику, беря ручку ребенка в свою и выполняя действия его пальчиками). А еще для ребенка они - интересный мостик между ним и окружающим миром. Ведь в пальчиковой гимнастике, по обыкновению, отображается мир реальный - люди, животные, явления природы.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  <w:lang/>
        </w:rPr>
      </w:pPr>
      <w:r w:rsidRPr="00761C0F">
        <w:rPr>
          <w:b/>
          <w:sz w:val="28"/>
          <w:szCs w:val="28"/>
        </w:rPr>
        <w:t>Раздел «</w:t>
      </w:r>
      <w:proofErr w:type="spellStart"/>
      <w:r w:rsidRPr="00761C0F">
        <w:rPr>
          <w:b/>
          <w:sz w:val="28"/>
          <w:szCs w:val="28"/>
        </w:rPr>
        <w:t>Игрогимнастика</w:t>
      </w:r>
      <w:proofErr w:type="spellEnd"/>
      <w:r w:rsidRPr="00761C0F">
        <w:rPr>
          <w:b/>
          <w:sz w:val="28"/>
          <w:szCs w:val="28"/>
        </w:rPr>
        <w:t xml:space="preserve"> с использованием элементов партерной гимнастики» </w:t>
      </w:r>
      <w:r w:rsidRPr="00761C0F">
        <w:rPr>
          <w:sz w:val="28"/>
          <w:szCs w:val="28"/>
          <w:lang/>
        </w:rPr>
        <w:t>Комплексы упражнений, направленные на общее физическое развитие (сидя, лёжа) на развитие гибкости и пластичности, точности и ловкос</w:t>
      </w:r>
      <w:r w:rsidRPr="00761C0F">
        <w:rPr>
          <w:sz w:val="28"/>
          <w:szCs w:val="28"/>
          <w:lang/>
        </w:rPr>
        <w:softHyphen/>
        <w:t xml:space="preserve">ти движений, координации рук и ног. Это система естественных статических растяжек мышц тела и суставно-связочного аппарата рук, ног, способствующая укреплению позвоночника и позволяющая предотвратить нарушения осанки и исправить ее. Так же растяжка способствует развитию гибкости, </w:t>
      </w:r>
      <w:proofErr w:type="spellStart"/>
      <w:r w:rsidRPr="00761C0F">
        <w:rPr>
          <w:sz w:val="28"/>
          <w:szCs w:val="28"/>
          <w:lang/>
        </w:rPr>
        <w:t>раскрепощенности</w:t>
      </w:r>
      <w:proofErr w:type="spellEnd"/>
      <w:r w:rsidRPr="00761C0F">
        <w:rPr>
          <w:sz w:val="28"/>
          <w:szCs w:val="28"/>
          <w:lang/>
        </w:rPr>
        <w:t xml:space="preserve"> и уверенности в себе. Упражнения с предметами: мячами, обручами, гимнастическими палками, верёвками, флажками.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 xml:space="preserve">Раздел «Игра на музыкальных инструментах» </w:t>
      </w:r>
      <w:r w:rsidRPr="00761C0F">
        <w:rPr>
          <w:sz w:val="28"/>
          <w:szCs w:val="28"/>
        </w:rPr>
        <w:t>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lastRenderedPageBreak/>
        <w:t>Раздел «Сказки</w:t>
      </w:r>
      <w:r w:rsidRPr="00761C0F">
        <w:rPr>
          <w:color w:val="000000"/>
          <w:sz w:val="28"/>
          <w:szCs w:val="28"/>
        </w:rPr>
        <w:t>» разыгрывание знакомых сказок по ролям. Учит передавать выразительно образы героев, взаимодействовать друг с другом. Это дает возможность детям познавать окружающий мир, позволяет дошкольникам строить взаимодействие и общение друг с другом, развивает их способности в различных видах деятельностей. Дети учатся смотреть на себя со стороны, изображая разные характеры и поступки: взаимопомощь, поддержку, жадность, хитрость и пр. Выступления перед аудиторией формируют уверенность в себе, опыт социальных навыков поведения, способствуют развитию у дошкольников всех компонентов речи.</w:t>
      </w:r>
      <w:r w:rsidRPr="00761C0F">
        <w:rPr>
          <w:b/>
          <w:sz w:val="28"/>
          <w:szCs w:val="28"/>
        </w:rPr>
        <w:t xml:space="preserve">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b/>
          <w:sz w:val="28"/>
          <w:szCs w:val="28"/>
        </w:rPr>
        <w:t xml:space="preserve">Раздел «Музыкальные и подвижные игры» </w:t>
      </w:r>
      <w:r w:rsidRPr="00761C0F">
        <w:rPr>
          <w:sz w:val="28"/>
          <w:szCs w:val="28"/>
        </w:rPr>
        <w:t>является ведущим видом деятельности дошкольника. Здесь используются приёмы имитации, подражания, образные сравнения, ролевые ситуации, соревнования.</w:t>
      </w:r>
      <w:r w:rsidRPr="00761C0F">
        <w:rPr>
          <w:rFonts w:eastAsia="Calibri"/>
          <w:sz w:val="28"/>
          <w:szCs w:val="28"/>
          <w:lang w:eastAsia="en-US"/>
        </w:rPr>
        <w:t xml:space="preserve"> </w:t>
      </w:r>
      <w:r w:rsidRPr="00761C0F">
        <w:rPr>
          <w:sz w:val="28"/>
          <w:szCs w:val="28"/>
        </w:rPr>
        <w:t xml:space="preserve">Подбор подвижных игр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 «Хороводные игры» развивают </w:t>
      </w:r>
      <w:proofErr w:type="spellStart"/>
      <w:r w:rsidRPr="00761C0F">
        <w:rPr>
          <w:sz w:val="28"/>
          <w:szCs w:val="28"/>
        </w:rPr>
        <w:t>коммуникативность</w:t>
      </w:r>
      <w:proofErr w:type="spellEnd"/>
      <w:r w:rsidRPr="00761C0F">
        <w:rPr>
          <w:sz w:val="28"/>
          <w:szCs w:val="28"/>
        </w:rPr>
        <w:t>, хорошо сплачивают детский коллектив, учат согласованности движений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t>Раздел «Танцевальные движения и композиции»</w:t>
      </w:r>
      <w:r w:rsidRPr="00761C0F">
        <w:rPr>
          <w:sz w:val="28"/>
          <w:szCs w:val="28"/>
        </w:rPr>
        <w:t xml:space="preserve"> Это музыкально-</w:t>
      </w:r>
      <w:proofErr w:type="gramStart"/>
      <w:r w:rsidRPr="00761C0F">
        <w:rPr>
          <w:sz w:val="28"/>
          <w:szCs w:val="28"/>
        </w:rPr>
        <w:t>ритмические упражнения</w:t>
      </w:r>
      <w:proofErr w:type="gramEnd"/>
      <w:r w:rsidRPr="00761C0F">
        <w:rPr>
          <w:sz w:val="28"/>
          <w:szCs w:val="28"/>
        </w:rPr>
        <w:t>, парные танцы, хороводы. В этой части решаются основные задачи, формируются и закрепляются умения и навыки овладения ребенком всеми видами детской музыкальной деятельности.</w:t>
      </w:r>
      <w:r w:rsidRPr="00761C0F">
        <w:rPr>
          <w:color w:val="000000"/>
          <w:sz w:val="28"/>
          <w:szCs w:val="28"/>
        </w:rPr>
        <w:t xml:space="preserve"> Является основой для развития чувства ритма и двигательных способностей детей, позволяющих свободно, красиво и правильно выполнять движения под музыку, соответственно её характеру, ритму, темпу. В этот раздел входят специальные упражнения для согласования движений с музыкой, музыкальные задания и игры. </w:t>
      </w:r>
      <w:r w:rsidRPr="00761C0F">
        <w:rPr>
          <w:sz w:val="28"/>
          <w:szCs w:val="28"/>
        </w:rPr>
        <w:t>Доставляет эстетическую радость занимающимся детям.</w:t>
      </w:r>
      <w:r w:rsidRPr="00761C0F">
        <w:rPr>
          <w:b/>
          <w:sz w:val="28"/>
          <w:szCs w:val="28"/>
        </w:rPr>
        <w:t xml:space="preserve">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61C0F">
        <w:rPr>
          <w:b/>
          <w:sz w:val="28"/>
          <w:szCs w:val="28"/>
        </w:rPr>
        <w:t>Раздел «Игры для завершения занятия»</w:t>
      </w:r>
      <w:r w:rsidRPr="00761C0F">
        <w:rPr>
          <w:sz w:val="28"/>
          <w:szCs w:val="28"/>
        </w:rPr>
        <w:t xml:space="preserve"> </w:t>
      </w:r>
      <w:r w:rsidRPr="00761C0F">
        <w:rPr>
          <w:color w:val="000000"/>
          <w:sz w:val="28"/>
          <w:szCs w:val="28"/>
        </w:rPr>
        <w:t xml:space="preserve">Спокойные и неспешные игры и упражнения снимают перевозбуждение, благотворно и успокаивающе действуют на детскую психику. Дыхательные упражнения способствую более быстрому восстановлению организма, и несут оздоровительный характер. Упражнения на релаксацию включаются в каждое занятие; необходимо, чтобы ребенок научился снимать напряжение мышц после физической нагрузки, расслабляться. </w:t>
      </w:r>
      <w:r w:rsidRPr="00761C0F">
        <w:rPr>
          <w:b/>
          <w:sz w:val="28"/>
          <w:szCs w:val="28"/>
        </w:rPr>
        <w:t>«Песенка-прощание»</w:t>
      </w:r>
      <w:r w:rsidRPr="00761C0F">
        <w:rPr>
          <w:sz w:val="28"/>
          <w:szCs w:val="28"/>
        </w:rPr>
        <w:t xml:space="preserve"> как и приветственная песенка, является неизменной частью всех занятий, обозначая их четкую границу.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программы 4 года. </w:t>
      </w:r>
      <w:r w:rsidR="00FB7F4B">
        <w:rPr>
          <w:sz w:val="28"/>
          <w:szCs w:val="28"/>
        </w:rPr>
        <w:t xml:space="preserve">Программа разделена на 3 возрастные ступени </w:t>
      </w:r>
      <w:proofErr w:type="gramStart"/>
      <w:r w:rsidR="00FB7F4B">
        <w:rPr>
          <w:sz w:val="28"/>
          <w:szCs w:val="28"/>
        </w:rPr>
        <w:t>(</w:t>
      </w:r>
      <w:r w:rsidRPr="00761C0F">
        <w:rPr>
          <w:sz w:val="28"/>
          <w:szCs w:val="28"/>
        </w:rPr>
        <w:t xml:space="preserve"> </w:t>
      </w:r>
      <w:proofErr w:type="gramEnd"/>
      <w:r w:rsidRPr="00761C0F">
        <w:rPr>
          <w:sz w:val="28"/>
          <w:szCs w:val="28"/>
        </w:rPr>
        <w:t>3–4 года, 4–5 лет, 6-7 лет), каждая из которых имеет свои особенности (развивающие задачи, методы работы и ожидаемые результаты).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 xml:space="preserve">Форма и режим занятий: 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Занятия проводятся в групповой форме 2 раза в неделю.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3-4 года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15 минут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 w:rsidRPr="00761C0F">
        <w:rPr>
          <w:sz w:val="28"/>
          <w:szCs w:val="28"/>
        </w:rPr>
        <w:t>4-5 лет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20 минут</w:t>
      </w:r>
    </w:p>
    <w:p w:rsidR="009C611C" w:rsidRPr="00761C0F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5-6</w:t>
      </w:r>
      <w:r w:rsidRPr="00761C0F">
        <w:rPr>
          <w:sz w:val="28"/>
          <w:szCs w:val="28"/>
        </w:rPr>
        <w:t xml:space="preserve"> лет </w:t>
      </w:r>
      <w:r w:rsidRPr="00761C0F">
        <w:rPr>
          <w:sz w:val="28"/>
          <w:szCs w:val="28"/>
        </w:rPr>
        <w:tab/>
        <w:t>группа 14 человек</w:t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</w:r>
      <w:r w:rsidRPr="00761C0F">
        <w:rPr>
          <w:sz w:val="28"/>
          <w:szCs w:val="28"/>
        </w:rPr>
        <w:tab/>
        <w:t>30 минут</w:t>
      </w:r>
    </w:p>
    <w:p w:rsidR="009C611C" w:rsidRPr="00954E09" w:rsidRDefault="009C611C" w:rsidP="009C61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взаимодействия с детьми:</w:t>
      </w:r>
    </w:p>
    <w:p w:rsidR="009C611C" w:rsidRPr="00986F2C" w:rsidRDefault="009C611C" w:rsidP="009C61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233F">
        <w:rPr>
          <w:sz w:val="28"/>
          <w:szCs w:val="28"/>
        </w:rPr>
        <w:t>роцесс музыка</w:t>
      </w:r>
      <w:r>
        <w:rPr>
          <w:sz w:val="28"/>
          <w:szCs w:val="28"/>
        </w:rPr>
        <w:t xml:space="preserve">льно-творческого развития детей </w:t>
      </w:r>
      <w:r w:rsidRPr="0069233F">
        <w:rPr>
          <w:sz w:val="28"/>
          <w:szCs w:val="28"/>
        </w:rPr>
        <w:t>дошкольного возраста проводится в партнерском взаимодействии педагога со всей группой</w:t>
      </w:r>
      <w:r>
        <w:rPr>
          <w:sz w:val="28"/>
          <w:szCs w:val="28"/>
        </w:rPr>
        <w:t xml:space="preserve"> и </w:t>
      </w:r>
      <w:r w:rsidRPr="00986F2C">
        <w:rPr>
          <w:sz w:val="28"/>
          <w:szCs w:val="28"/>
        </w:rPr>
        <w:t>включает в себя:</w:t>
      </w:r>
    </w:p>
    <w:p w:rsidR="009C611C" w:rsidRPr="005A53F9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игровые упражнения</w:t>
      </w:r>
      <w:r w:rsidRPr="003B53E3">
        <w:t xml:space="preserve"> </w:t>
      </w:r>
      <w:r>
        <w:t>(</w:t>
      </w:r>
      <w:r w:rsidRPr="003B53E3">
        <w:rPr>
          <w:sz w:val="28"/>
          <w:szCs w:val="28"/>
        </w:rPr>
        <w:t>для  согласования  движений  с  музыкой</w:t>
      </w:r>
      <w:r>
        <w:rPr>
          <w:sz w:val="28"/>
          <w:szCs w:val="28"/>
        </w:rPr>
        <w:t>, общеразвивающие, ритмические, ориентации в пространстве, развития мелкой моторики и координации движения рук и пр.).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движений.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Объяснение.</w:t>
      </w:r>
    </w:p>
    <w:p w:rsidR="009C611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9C611C" w:rsidRPr="005A53F9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6F46">
        <w:rPr>
          <w:sz w:val="28"/>
          <w:szCs w:val="28"/>
        </w:rPr>
        <w:t>узыкальные задания по слушанию и анализу танцевальной музыки</w:t>
      </w:r>
      <w:r>
        <w:rPr>
          <w:sz w:val="28"/>
          <w:szCs w:val="28"/>
        </w:rPr>
        <w:t>.</w:t>
      </w:r>
    </w:p>
    <w:p w:rsidR="009C611C" w:rsidRPr="00986F2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86F2C">
        <w:rPr>
          <w:sz w:val="28"/>
          <w:szCs w:val="28"/>
        </w:rPr>
        <w:t>узыкально-дидактически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 xml:space="preserve"> на развитие  музыкально-слуховых представлений, чувства ритма, ладового чувства, тембрового и динамического восприятия; творчески</w:t>
      </w:r>
      <w:r>
        <w:rPr>
          <w:sz w:val="28"/>
          <w:szCs w:val="28"/>
        </w:rPr>
        <w:t>е и музыкально-двига</w:t>
      </w:r>
      <w:r>
        <w:rPr>
          <w:sz w:val="28"/>
          <w:szCs w:val="28"/>
        </w:rPr>
        <w:softHyphen/>
        <w:t>тельные игры.</w:t>
      </w:r>
    </w:p>
    <w:p w:rsidR="009C611C" w:rsidRPr="00986F2C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86F2C">
        <w:rPr>
          <w:sz w:val="28"/>
          <w:szCs w:val="28"/>
        </w:rPr>
        <w:t>узыкально-творчески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-забав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,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-импровизаци</w:t>
      </w:r>
      <w:r>
        <w:rPr>
          <w:sz w:val="28"/>
          <w:szCs w:val="28"/>
        </w:rPr>
        <w:t>и</w:t>
      </w:r>
      <w:r w:rsidRPr="00986F2C">
        <w:rPr>
          <w:sz w:val="28"/>
          <w:szCs w:val="28"/>
        </w:rPr>
        <w:t>, игр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-хоровод</w:t>
      </w:r>
      <w:r>
        <w:rPr>
          <w:sz w:val="28"/>
          <w:szCs w:val="28"/>
        </w:rPr>
        <w:t>ы</w:t>
      </w:r>
      <w:r w:rsidRPr="00986F2C">
        <w:rPr>
          <w:sz w:val="28"/>
          <w:szCs w:val="28"/>
        </w:rPr>
        <w:t>, включающи</w:t>
      </w:r>
      <w:r>
        <w:rPr>
          <w:sz w:val="28"/>
          <w:szCs w:val="28"/>
        </w:rPr>
        <w:t>е</w:t>
      </w:r>
      <w:r w:rsidRPr="00986F2C">
        <w:rPr>
          <w:sz w:val="28"/>
          <w:szCs w:val="28"/>
        </w:rPr>
        <w:t xml:space="preserve"> исполнение на детских музыкальных инструментах</w:t>
      </w:r>
      <w:r>
        <w:rPr>
          <w:sz w:val="28"/>
          <w:szCs w:val="28"/>
        </w:rPr>
        <w:t>.</w:t>
      </w:r>
    </w:p>
    <w:p w:rsidR="009C611C" w:rsidRPr="0069233F" w:rsidRDefault="009C611C" w:rsidP="009C61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6F2C">
        <w:rPr>
          <w:sz w:val="28"/>
          <w:szCs w:val="28"/>
        </w:rPr>
        <w:t>анцевальные импровизации с испо</w:t>
      </w:r>
      <w:r>
        <w:rPr>
          <w:sz w:val="28"/>
          <w:szCs w:val="28"/>
        </w:rPr>
        <w:t>льзованием сюжетного оформления.</w:t>
      </w:r>
    </w:p>
    <w:p w:rsidR="009C611C" w:rsidRDefault="009C611C" w:rsidP="009C611C">
      <w:pPr>
        <w:ind w:firstLine="708"/>
        <w:jc w:val="both"/>
        <w:rPr>
          <w:b/>
          <w:sz w:val="28"/>
          <w:szCs w:val="28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C611C">
        <w:rPr>
          <w:rFonts w:eastAsia="Calibri"/>
          <w:b/>
          <w:sz w:val="32"/>
          <w:szCs w:val="32"/>
          <w:lang w:eastAsia="en-US"/>
        </w:rPr>
        <w:t>2. Методика организации работы</w:t>
      </w: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hd w:val="clear" w:color="auto" w:fill="FFFFFF"/>
        <w:jc w:val="center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Этапы работы с реп</w:t>
      </w:r>
      <w:r w:rsidR="00FB7F4B">
        <w:rPr>
          <w:b/>
          <w:sz w:val="28"/>
          <w:szCs w:val="28"/>
        </w:rPr>
        <w:t>ертуаром на занятиях для детей 3</w:t>
      </w:r>
      <w:r w:rsidRPr="009C611C">
        <w:rPr>
          <w:b/>
          <w:sz w:val="28"/>
          <w:szCs w:val="28"/>
        </w:rPr>
        <w:t>-4 года</w:t>
      </w:r>
    </w:p>
    <w:p w:rsidR="009C611C" w:rsidRPr="009C611C" w:rsidRDefault="009C611C" w:rsidP="009C611C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На первом занятии: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1. Знакомим детей с действиями игры и/или ее сюжетом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используем наглядные и словесные методы;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при знакомстве с действием сначала показываем движение сами (на игрушке или с предметом).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2. Знакомим детей с текстом игры: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- читаем, как стихотворение или поем;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lastRenderedPageBreak/>
        <w:t>- побуждаем детей к повторению движений.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3. Проводим игру под фонограмму (один раз)</w:t>
      </w:r>
    </w:p>
    <w:p w:rsidR="009C611C" w:rsidRPr="009C611C" w:rsidRDefault="009C611C" w:rsidP="0049028D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На следующих занятиях: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Напоминаем детям сюжет и основные действия игры.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Повторим игру, показывая движения в удобном для детей темпе (без фонограммы)</w:t>
      </w:r>
    </w:p>
    <w:p w:rsidR="009C611C" w:rsidRPr="009C611C" w:rsidRDefault="009C611C" w:rsidP="0049028D">
      <w:pPr>
        <w:numPr>
          <w:ilvl w:val="0"/>
          <w:numId w:val="12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Проводим игру под фонограмму (один-два раза)</w:t>
      </w:r>
    </w:p>
    <w:p w:rsidR="009C611C" w:rsidRPr="009C611C" w:rsidRDefault="009C611C" w:rsidP="0049028D">
      <w:pPr>
        <w:shd w:val="clear" w:color="auto" w:fill="FFFFFF"/>
        <w:rPr>
          <w:i/>
          <w:color w:val="000000"/>
          <w:sz w:val="28"/>
          <w:szCs w:val="28"/>
        </w:rPr>
      </w:pPr>
      <w:r w:rsidRPr="009C611C">
        <w:rPr>
          <w:i/>
          <w:color w:val="000000"/>
          <w:sz w:val="28"/>
          <w:szCs w:val="28"/>
        </w:rPr>
        <w:t>Постепенно следует добиваться: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Самостоятельности выполнения движений.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Ритмичного выполнения движений.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Умения слышать тест песенки или смену музыкального раздела и менять движения в соответствии с </w:t>
      </w:r>
      <w:proofErr w:type="gramStart"/>
      <w:r w:rsidRPr="009C611C">
        <w:rPr>
          <w:color w:val="000000"/>
          <w:sz w:val="28"/>
          <w:szCs w:val="28"/>
        </w:rPr>
        <w:t>текстом-подсказки</w:t>
      </w:r>
      <w:proofErr w:type="gramEnd"/>
      <w:r w:rsidRPr="009C611C">
        <w:rPr>
          <w:color w:val="000000"/>
          <w:sz w:val="28"/>
          <w:szCs w:val="28"/>
        </w:rPr>
        <w:t xml:space="preserve"> (музыкой).</w:t>
      </w:r>
    </w:p>
    <w:p w:rsidR="009C611C" w:rsidRPr="009C611C" w:rsidRDefault="009C611C" w:rsidP="0049028D">
      <w:pPr>
        <w:numPr>
          <w:ilvl w:val="0"/>
          <w:numId w:val="13"/>
        </w:numPr>
        <w:shd w:val="clear" w:color="auto" w:fill="FFFFFF"/>
        <w:spacing w:after="200"/>
        <w:ind w:left="1425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Подпевания во время выполнения игры.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</w:p>
    <w:p w:rsidR="0049028D" w:rsidRPr="009C611C" w:rsidRDefault="0049028D" w:rsidP="0049028D">
      <w:pPr>
        <w:shd w:val="clear" w:color="auto" w:fill="FFFFFF"/>
        <w:jc w:val="center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Этапы работы с реп</w:t>
      </w:r>
      <w:r>
        <w:rPr>
          <w:b/>
          <w:sz w:val="28"/>
          <w:szCs w:val="28"/>
        </w:rPr>
        <w:t>ертуаром на занятиях для детей 4 -5 лет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611C" w:rsidRPr="009C611C">
        <w:rPr>
          <w:color w:val="000000"/>
          <w:sz w:val="28"/>
          <w:szCs w:val="28"/>
        </w:rPr>
        <w:t>Совместное выполнение здания взрослым и ребёнком по показу педагога. Как правило, активную роль выполняет взрослый. Ребёнок - наблюдатель или пассивный участник.  Родитель на этом этапе находится в позиции за спиной ребёнка, который сидит у него на коленях или на подушке между ногами.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611C" w:rsidRPr="009C611C">
        <w:rPr>
          <w:color w:val="000000"/>
          <w:sz w:val="28"/>
          <w:szCs w:val="28"/>
        </w:rPr>
        <w:t>Совместное выполнение задания взрослым и ребёнком по показу педагога.  Взрослый находится рядом с малышом, помогая только в том случае, если ребёнок не справляется самостоятельно.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C611C" w:rsidRPr="009C611C">
        <w:rPr>
          <w:color w:val="000000"/>
          <w:sz w:val="28"/>
          <w:szCs w:val="28"/>
        </w:rPr>
        <w:t>Совместное, «параллельное» выполнение. Поддержка осуществляется в основном на эмоциональном уровне, возможен небольшой контроль и словесная корректировка выполнения.</w:t>
      </w:r>
    </w:p>
    <w:p w:rsidR="009C611C" w:rsidRPr="009C611C" w:rsidRDefault="00A40040" w:rsidP="00A40040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C611C" w:rsidRPr="009C611C">
        <w:rPr>
          <w:color w:val="000000"/>
          <w:sz w:val="28"/>
          <w:szCs w:val="28"/>
        </w:rPr>
        <w:t xml:space="preserve">И взрослый, и ребёнок - </w:t>
      </w:r>
      <w:r w:rsidR="00FB7F4B">
        <w:rPr>
          <w:color w:val="000000"/>
          <w:sz w:val="28"/>
          <w:szCs w:val="28"/>
        </w:rPr>
        <w:t>полноправные участники. Взрослый</w:t>
      </w:r>
      <w:r w:rsidR="009C611C" w:rsidRPr="009C611C">
        <w:rPr>
          <w:color w:val="000000"/>
          <w:sz w:val="28"/>
          <w:szCs w:val="28"/>
        </w:rPr>
        <w:t xml:space="preserve"> - эмоционально поддерживает и одобряет успешность. Корректировка производится через наглядный показ.</w:t>
      </w:r>
    </w:p>
    <w:p w:rsidR="009C611C" w:rsidRPr="009C611C" w:rsidRDefault="009C611C" w:rsidP="009C611C">
      <w:p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Лучшая поддержка для малыша - совместная игра, когда ребёнок видит, что родитель также заинтересованно участвует в процессе, а не постоянно поправляет и одёргивает</w:t>
      </w:r>
    </w:p>
    <w:p w:rsidR="009C611C" w:rsidRPr="009C611C" w:rsidRDefault="009C611C" w:rsidP="009C611C">
      <w:pPr>
        <w:shd w:val="clear" w:color="auto" w:fill="FFFFFF"/>
        <w:rPr>
          <w:b/>
          <w:sz w:val="28"/>
          <w:szCs w:val="28"/>
        </w:rPr>
      </w:pPr>
    </w:p>
    <w:p w:rsidR="00A40040" w:rsidRDefault="00A40040" w:rsidP="009C611C">
      <w:pPr>
        <w:shd w:val="clear" w:color="auto" w:fill="FFFFFF"/>
        <w:rPr>
          <w:b/>
          <w:sz w:val="28"/>
          <w:szCs w:val="28"/>
        </w:rPr>
      </w:pPr>
    </w:p>
    <w:p w:rsidR="00A40040" w:rsidRDefault="00A40040" w:rsidP="009C611C">
      <w:pPr>
        <w:shd w:val="clear" w:color="auto" w:fill="FFFFFF"/>
        <w:rPr>
          <w:b/>
          <w:sz w:val="28"/>
          <w:szCs w:val="28"/>
        </w:rPr>
      </w:pPr>
    </w:p>
    <w:p w:rsidR="009C611C" w:rsidRPr="009C611C" w:rsidRDefault="009C611C" w:rsidP="009C611C">
      <w:pPr>
        <w:shd w:val="clear" w:color="auto" w:fill="FFFFFF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lastRenderedPageBreak/>
        <w:t>Этапы работы с репертуаром на занятиях для детей 5-7 лет</w:t>
      </w:r>
    </w:p>
    <w:p w:rsidR="009C611C" w:rsidRPr="009C611C" w:rsidRDefault="009C611C" w:rsidP="009C61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Целостный процесс обучения танцевально-</w:t>
      </w:r>
      <w:proofErr w:type="gramStart"/>
      <w:r w:rsidRPr="009C611C">
        <w:rPr>
          <w:color w:val="000000"/>
          <w:sz w:val="28"/>
          <w:szCs w:val="28"/>
        </w:rPr>
        <w:t>ритмическим движениям</w:t>
      </w:r>
      <w:proofErr w:type="gramEnd"/>
      <w:r w:rsidRPr="009C611C">
        <w:rPr>
          <w:color w:val="000000"/>
          <w:sz w:val="28"/>
          <w:szCs w:val="28"/>
        </w:rPr>
        <w:t xml:space="preserve"> можно условно разделить на 3 этапа: </w:t>
      </w:r>
    </w:p>
    <w:p w:rsidR="009C611C" w:rsidRPr="009C611C" w:rsidRDefault="009C611C" w:rsidP="009C611C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начальный этап - обучение упражнению (отдельному движению). </w:t>
      </w:r>
    </w:p>
    <w:p w:rsidR="009C611C" w:rsidRPr="009C611C" w:rsidRDefault="009C611C" w:rsidP="009C611C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этап углубленного разучивания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o этап закрепления и совершенствования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bCs/>
          <w:color w:val="000000"/>
          <w:sz w:val="28"/>
          <w:szCs w:val="28"/>
        </w:rPr>
        <w:t xml:space="preserve">Начальный этап. </w:t>
      </w:r>
      <w:r w:rsidRPr="009C611C">
        <w:rPr>
          <w:bCs/>
          <w:color w:val="000000"/>
          <w:sz w:val="28"/>
          <w:szCs w:val="28"/>
        </w:rPr>
        <w:t>П</w:t>
      </w:r>
      <w:r w:rsidRPr="009C611C">
        <w:rPr>
          <w:color w:val="000000"/>
          <w:sz w:val="28"/>
          <w:szCs w:val="28"/>
        </w:rPr>
        <w:t xml:space="preserve">едагог рассказывает, объясняет и демонстрирует упражнения, а дети пытаются воссоздать </w:t>
      </w:r>
      <w:proofErr w:type="gramStart"/>
      <w:r w:rsidRPr="009C611C">
        <w:rPr>
          <w:color w:val="000000"/>
          <w:sz w:val="28"/>
          <w:szCs w:val="28"/>
        </w:rPr>
        <w:t>увиденное</w:t>
      </w:r>
      <w:proofErr w:type="gramEnd"/>
      <w:r w:rsidRPr="009C611C">
        <w:rPr>
          <w:color w:val="000000"/>
          <w:sz w:val="28"/>
          <w:szCs w:val="28"/>
        </w:rPr>
        <w:t xml:space="preserve">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>Название упражнения</w:t>
      </w:r>
      <w:r w:rsidRPr="009C611C">
        <w:rPr>
          <w:color w:val="000000"/>
          <w:sz w:val="28"/>
          <w:szCs w:val="28"/>
        </w:rPr>
        <w:t xml:space="preserve">, вводимое педагогом на начальном этапе, создают условия для формирования его образа, активирует работу центральной нервной системы детей.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 xml:space="preserve">Показ упражнения </w:t>
      </w:r>
      <w:r w:rsidRPr="009C611C">
        <w:rPr>
          <w:color w:val="000000"/>
          <w:sz w:val="28"/>
          <w:szCs w:val="28"/>
        </w:rPr>
        <w:t xml:space="preserve">или отдельного движения должен быть ярким и понятным, желательно в зеркальном изображении.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Основной метод музыкально-ритмического воспитания детей – «вовлекающий показ» (С.Д. Руднева) двигательных упражнений. Учитывая способность детей к подражанию, их желание двигаться вместе </w:t>
      </w:r>
      <w:proofErr w:type="gramStart"/>
      <w:r w:rsidRPr="009C611C">
        <w:rPr>
          <w:color w:val="000000"/>
          <w:sz w:val="28"/>
          <w:szCs w:val="28"/>
        </w:rPr>
        <w:t>со</w:t>
      </w:r>
      <w:proofErr w:type="gramEnd"/>
      <w:r w:rsidRPr="009C611C">
        <w:rPr>
          <w:color w:val="000000"/>
          <w:sz w:val="28"/>
          <w:szCs w:val="28"/>
        </w:rPr>
        <w:t xml:space="preserve"> взрослым и, вместе с тем, неспособность действовать по словесной инструкции, так как от этого напрямую зависит и качество движений детей.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i/>
          <w:iCs/>
          <w:color w:val="000000"/>
          <w:sz w:val="28"/>
          <w:szCs w:val="28"/>
        </w:rPr>
        <w:t xml:space="preserve">Объяснение техники </w:t>
      </w:r>
      <w:r w:rsidRPr="009C611C">
        <w:rPr>
          <w:color w:val="000000"/>
          <w:sz w:val="28"/>
          <w:szCs w:val="28"/>
        </w:rPr>
        <w:t xml:space="preserve">исполнения упражнения дополняет ту информацию, которую ребенок получил при просмотре. Объяснение должно быть кратким и образным. При обучении сложным движениям педагог выбирает наиболее рациональные методы и приемы дальнейшего формирования представления о технической основе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bCs/>
          <w:color w:val="000000"/>
          <w:sz w:val="28"/>
          <w:szCs w:val="28"/>
        </w:rPr>
        <w:t xml:space="preserve">Этап углубленного разучивания </w:t>
      </w:r>
      <w:r w:rsidRPr="009C611C">
        <w:rPr>
          <w:color w:val="000000"/>
          <w:sz w:val="28"/>
          <w:szCs w:val="28"/>
        </w:rPr>
        <w:t xml:space="preserve">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Повышению активности детей способствует изменение условий выполнения упражнений, постановка двигательных задач. С этой целью применяется соревновательный метод с установкой на лучшее исполнение.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 xml:space="preserve">Другим эффективным методом является запоминание упражнения с помощью представления - "идеомоторной тренировки". В этом случае дети создают двигательные представления изучаемого упражнения сначала под музыку, а затем без нее. Это содействует быстрому освоению упражнения. </w:t>
      </w:r>
    </w:p>
    <w:p w:rsidR="009C611C" w:rsidRPr="009C611C" w:rsidRDefault="009C611C" w:rsidP="009C6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 xml:space="preserve">Этап закрепления и совершенствования </w:t>
      </w:r>
      <w:r w:rsidRPr="009C611C">
        <w:rPr>
          <w:color w:val="000000"/>
          <w:sz w:val="28"/>
          <w:szCs w:val="28"/>
        </w:rPr>
        <w:t>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</w:t>
      </w: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lastRenderedPageBreak/>
        <w:t>3. Учебно-тематический план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Занятия проводятся 2 раза в неделю с сентября по июнь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Количество часов в год – 80 академических часа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3184"/>
        <w:gridCol w:w="1353"/>
        <w:gridCol w:w="1353"/>
        <w:gridCol w:w="1353"/>
        <w:gridCol w:w="1362"/>
      </w:tblGrid>
      <w:tr w:rsidR="009C611C" w:rsidRPr="009C611C" w:rsidTr="009C611C">
        <w:trPr>
          <w:cantSplit/>
          <w:jc w:val="center"/>
        </w:trPr>
        <w:tc>
          <w:tcPr>
            <w:tcW w:w="768" w:type="dxa"/>
            <w:vMerge w:val="restart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 w:val="restart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5421" w:type="dxa"/>
            <w:gridSpan w:val="4"/>
            <w:tcBorders>
              <w:right w:val="single" w:sz="4" w:space="0" w:color="auto"/>
            </w:tcBorders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Количество часов в год практика, мин.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  <w:vMerge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1 год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2 год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</w:pPr>
            <w:r w:rsidRPr="009C611C">
              <w:t>3 год</w:t>
            </w:r>
          </w:p>
        </w:tc>
        <w:tc>
          <w:tcPr>
            <w:tcW w:w="1362" w:type="dxa"/>
          </w:tcPr>
          <w:p w:rsidR="009C611C" w:rsidRPr="009C611C" w:rsidRDefault="009C611C" w:rsidP="009C611C">
            <w:pPr>
              <w:jc w:val="center"/>
            </w:pPr>
            <w:r w:rsidRPr="009C611C">
              <w:t>4 год</w:t>
            </w:r>
          </w:p>
        </w:tc>
      </w:tr>
      <w:tr w:rsidR="009C611C" w:rsidRPr="009C611C" w:rsidTr="009C611C">
        <w:trPr>
          <w:trHeight w:val="198"/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72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370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648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160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240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100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180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220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360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200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300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pacing w:val="-12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-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480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740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40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60</w:t>
            </w:r>
          </w:p>
        </w:tc>
        <w:tc>
          <w:tcPr>
            <w:tcW w:w="1353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80</w:t>
            </w:r>
          </w:p>
        </w:tc>
        <w:tc>
          <w:tcPr>
            <w:tcW w:w="1362" w:type="dxa"/>
            <w:vAlign w:val="center"/>
          </w:tcPr>
          <w:p w:rsidR="009C611C" w:rsidRPr="009C611C" w:rsidRDefault="009C611C" w:rsidP="009C611C">
            <w:pPr>
              <w:jc w:val="center"/>
            </w:pPr>
            <w:r w:rsidRPr="009C611C">
              <w:t>120</w:t>
            </w:r>
          </w:p>
        </w:tc>
      </w:tr>
      <w:tr w:rsidR="009C611C" w:rsidRPr="009C611C" w:rsidTr="009C611C">
        <w:trPr>
          <w:jc w:val="center"/>
        </w:trPr>
        <w:tc>
          <w:tcPr>
            <w:tcW w:w="768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Итого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1200</w:t>
            </w:r>
          </w:p>
        </w:tc>
        <w:tc>
          <w:tcPr>
            <w:tcW w:w="1353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1600</w:t>
            </w:r>
          </w:p>
        </w:tc>
        <w:tc>
          <w:tcPr>
            <w:tcW w:w="1362" w:type="dxa"/>
          </w:tcPr>
          <w:p w:rsidR="009C611C" w:rsidRPr="009C611C" w:rsidRDefault="009C611C" w:rsidP="009C611C">
            <w:pPr>
              <w:jc w:val="center"/>
              <w:rPr>
                <w:sz w:val="28"/>
                <w:szCs w:val="28"/>
              </w:rPr>
            </w:pPr>
            <w:r w:rsidRPr="009C611C">
              <w:rPr>
                <w:sz w:val="28"/>
                <w:szCs w:val="28"/>
              </w:rPr>
              <w:t>2400</w:t>
            </w:r>
          </w:p>
        </w:tc>
      </w:tr>
    </w:tbl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7F4B" w:rsidRDefault="00FB7F4B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3-4 года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2410"/>
        <w:gridCol w:w="1134"/>
      </w:tblGrid>
      <w:tr w:rsidR="009C611C" w:rsidRPr="009C611C" w:rsidTr="009C611C">
        <w:tc>
          <w:tcPr>
            <w:tcW w:w="817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мин.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СЕНТЯБРЬ 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1-9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адаптация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«Поклон»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Ходьба обычная, на носках, с высоким подниманием колена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«Разминка», «Не ленитесь».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«Часики» -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фиксики</w:t>
            </w:r>
            <w:proofErr w:type="spellEnd"/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ориентироваться в зале, развивать основные движения, чувство ритма.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«Ежики». «Червячки пошли гулять», «Кыш, муха»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«Веселые гуси».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«Змея», «Ежик», «Лягушка», «Кошечка»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Группировка в положении лежа и сидя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«Тук-ток»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извлекать звук,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соблюдать ритм.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«Пузырь»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свое мест»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согласовывать свои действия друг с другом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находить свое место в шеренге и колонне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«Волк и семеро козлят»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«Пружинка»,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Чунга-чанга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пружинка, приставной шаг в сторону.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«Тишина». 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ОКТЯБРЬ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10-18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Осень. Листья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Приветствие хлопки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соблюдать ритм стиха.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Ходьба с высоким подниманием колена, в разных направлениях. «Мы играем целый день»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пражнение для рук – «дождик».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«У жирафа». ОРУ с обручем.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бегать на носках, развивать основные движения, чувство ритма.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«Капуста», «Мой зонтик»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18"/>
                <w:szCs w:val="18"/>
              </w:rPr>
            </w:pPr>
            <w:proofErr w:type="spellStart"/>
            <w:r w:rsidRPr="009C611C">
              <w:rPr>
                <w:sz w:val="18"/>
                <w:szCs w:val="18"/>
              </w:rPr>
              <w:t>Игрогимнастика</w:t>
            </w:r>
            <w:proofErr w:type="spellEnd"/>
            <w:r w:rsidRPr="009C611C">
              <w:rPr>
                <w:sz w:val="18"/>
                <w:szCs w:val="18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«Кошечка», «Черепаха», 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Группировка в положении лежа и сидя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«Дождик» – бубны, «Оркестр»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извлекать звук, соблюдать ритм.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«Цапля и лягушки»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«Рыбки» (ориентировка в зале)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основные движения: прыжки на двух ногах с продвижением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«Волк и семеро козлят»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следить за развитием действия сказки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«Дождинки» - с лентами</w:t>
            </w:r>
          </w:p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«Карапузы»,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Юки-дуки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«Поссорились-помирились» (парный танец), «Виноватая тучка», «Танец с листьями»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руками, в парах.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Игра «Тишина», «Мы урок отзанимались»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НОЯБРЬ  занятия 19-26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Осень. Огород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«А сейчас», «Краб».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с мягким кубиком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«Если добрый ты», «Ежик»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подскокам на месте. Обучение ходьбе боковым шагом по шнуру.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пилим», «Пять утят», «Как котята»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</w:t>
            </w:r>
            <w:r w:rsidRPr="009C611C">
              <w:rPr>
                <w:sz w:val="20"/>
                <w:szCs w:val="20"/>
              </w:rPr>
              <w:lastRenderedPageBreak/>
              <w:t>гимнастики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«Камушки», «Бревнышко», «Змея», «Улитка»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Перекаты взад и вперед.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«Ложка», «Ложки и колокольчики»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«Игра с зайчиком» (коммуникативная),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себе пару» (различать музыку).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тарные правила.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«Репка»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rPr>
          <w:trHeight w:val="629"/>
        </w:trPr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Бананамама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Цып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, мои цыплятки», «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Огородная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хороводная»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выставление ноги на носочек и пяточку, движений парами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«Мы урок отзанимались»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ДЕКАБРЬ</w:t>
            </w:r>
            <w:r w:rsidRPr="009C611C">
              <w:rPr>
                <w:rFonts w:eastAsia="Calibri"/>
                <w:sz w:val="32"/>
                <w:szCs w:val="32"/>
                <w:lang w:val="en-US" w:eastAsia="en-US"/>
              </w:rPr>
              <w:t xml:space="preserve"> </w:t>
            </w: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 занятия</w:t>
            </w:r>
            <w:r w:rsidRPr="009C611C">
              <w:rPr>
                <w:rFonts w:eastAsia="Calibri"/>
                <w:sz w:val="32"/>
                <w:szCs w:val="32"/>
                <w:lang w:val="en-US" w:eastAsia="en-US"/>
              </w:rPr>
              <w:t xml:space="preserve"> </w:t>
            </w: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 27-34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Зима. Новый Год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«А сейчас»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мячом. «Сапожник»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движение: прямой галоп, ходьбе и бегу с изменением темпа.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«Левая и правая», «Шарик», «Утром лисонька проснулась»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«Морская звезда», «Дельфин», «Улитка»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«Лесной 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«Совушка» (коммуникативная),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«Поезд» (ориентация в пространстве).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тарные правила.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«Новогодняя сказка»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Пробуждать у детей интерес к театрализованной игре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«Карапузы». «Подарки», «Бабка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Ежка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«Бубенцы», «Новогодняя колыбельная»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кружение по одному и в парах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«Соседи»,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занятия   35-40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Зима. Игрушки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«Зимняя прогулка» (7 упражнений), «Трусливый зайка» - прыжки, «Крокодил» – ходьба на руках и ногах, ОРУ с гимнастической палкой. «Пора начинать», «Дружба крепка».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перестроению в пары из колонны по одному, прыжкам на двух ногах на месте.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«Строим дом», «Замок»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</w:t>
            </w:r>
            <w:r w:rsidRPr="009C611C">
              <w:rPr>
                <w:sz w:val="20"/>
                <w:szCs w:val="20"/>
              </w:rPr>
              <w:lastRenderedPageBreak/>
              <w:t>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«Лодочка», «Кошечка», «Черепаха», 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гремим», «Барабан»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Лавата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 (веселое настроение), «Магазин игрушек» (творческое воображение), «Две подружки» (Хлопки, ритм)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активности детей в двигательной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Заюшкина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избушка»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умение имитировать характерные действия персонажей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«Куклы», «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Куры–разноцветная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семейка», «Тусовка зайцев», «Мы идем играть»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«Тишина».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ФЕВРАЛЬ  занятия  41-48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 8 марта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с султанчиками.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«У жирафа».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Ленка-Енка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Ходьба и бег с выполнением задания. Прыжки на двух ногах с продвижением вперед. Закрепление подскоков на месте, с продвижением.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«Паучок»», «Танец червяков»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«Кобра», «Ванька-встанька», «Слон»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мамочка моя»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мяч по кругу по ритму» (ритм, коммуникация). «Сороконожка» (ориентация в пространстве, внимание).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активности детей в двигательной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Заюшкина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избушка»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умение имитировать характерные действия персонажей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«Солнечные зайчики», «Горошины», «Дождя не боимся». Выполняет танцевальные движения: прямой галоп, движение парами по кругу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«Мы урок отзанимались»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занятия  49-56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Ручейки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«Капельки» упражнение для рук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«Два глаза». ОРУ с мягким кубиком.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«Веселая мышка»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Ходьба с выполнением задания – приседанием.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Бег змейкой.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лесу», «Я хочу построить дом»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«Лисичка», «Медвежонок», «Бабочка»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повторяйте», «Картонная коробка»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«Шапочку передавай»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хороводная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коммуникативная), «Слушай хлопки» (внимание), «Ежик» (хороводная)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Формирование умения следить за развитием действия в играх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«Весенняя сказка»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стремления импровизировать на несложные сюжеты сказок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Капитошка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«Варись кашка», «Стирка».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Совершенствование танцевальных движений: притопывание, «носочек», «пяточка», движение руками. Учить шаг галопа в сторону.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«Соседи». «Мы урок отзанимались»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АПРЕЛЬ занятия 57-64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Солнышко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«Все на ножки» - Приветствие.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«Мешочек»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обручем.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шаг галопа. Шаг с притопом.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«Птички», «Пять поросят», «Пчелки».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«Маятник», «Замок», «Качели», «Книжка»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«Передай платочек» (творческое воображение, импровизация), «Бабочки» (коммуникативная).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Формирование умения следить за развитием действия в играх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«Курочка и цыплята»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желание выступать пред родителями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«Антошка», «Аэробика для бобика», «Веснушки»,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Солнышкино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платьице», «Солнечные зайчики»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Выполнять танцевальные движения: движение руками, кружение по одному и в парах.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«Колыбельная солнышку»,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занятия  65-72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Весна. Бабочки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«Я и вы». ОРУ с флажками. «В траве сидел кузнечик»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шаг с притопом, ходьбу с хлопками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«Как котята», «Ладошка», «Времена года»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«Рыбка», «Горка», «Зайчик», ОРУ «Мухи»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Африке»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«Жуки и пчелы» (|ж-з| бег, различать музыку). «У медведя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во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бору» (коммуникативная). «Ровным кругом» (внимание, воображение)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элементарные правила.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«Три поросенка»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умения передавать характерные действия персонажей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rPr>
          <w:trHeight w:val="48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«Бременские музыканты», «Буратино», «В Африке реки», «Песенка бабочки»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Выполнять танцевальные движения: галоп, пружинка.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«Перышко». На дыхание «Пчела»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ИЮНЬ занятия  73-80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Лето. Игры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«Все на ножки» - Приветствие.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Создавать положительный настрой на занятие.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чувство ритма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«Марш капитанов»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 с веревкой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ходьбу с хлопками и со словами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«Пальма», «Лодочка», «Рыбки».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«Кузнечик», «Гусеница», «Паучок»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Африке», «Мы с бубнами»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Знакомить с детскими музыкальными инструментами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«Зайцы и волк» (коммуникативная), «Рыбки» (ориентировка в зале)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умения соблюдать в ходе игры элементарные правила.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Сказка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«Три медведя»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умения передавать характерные действия персонажей</w:t>
            </w:r>
          </w:p>
        </w:tc>
        <w:tc>
          <w:tcPr>
            <w:tcW w:w="113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 и композиции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«Веселая зарядка», «В каждом маленьком ребенке», «Гномы», «Настоящий друг»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разученные танцевальные движения, движения парами по кругу.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«Соседи». «Мы урок отзанимались»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</w:tbl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4-5 лет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686"/>
        <w:gridCol w:w="3945"/>
        <w:gridCol w:w="2375"/>
        <w:gridCol w:w="1264"/>
      </w:tblGrid>
      <w:tr w:rsidR="009C611C" w:rsidRPr="009C611C" w:rsidTr="009C611C">
        <w:tc>
          <w:tcPr>
            <w:tcW w:w="928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75" w:type="dxa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мин.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СЕНТЯБРЬ  занятия 1-9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«Марш», «Цыплята», «Дождик. Я сегодня встану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по утру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«От улыбки», «Бременские музыканты»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Учить соблюдать дистанцию при ходьбе.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Движения плечами, движения головой: повороты, поднимание и опускание, круговые 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«Листочки», «Дождинки»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«Осенняя музыка»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с бубнами в кругу сидим»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«Две подружки» (хлопки ритм),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 кругу мы шагаем» (построение парами, построение в круг)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«Танец с зонтиками», «Огородная хороводная», «По малину в сад пойдем», «Зарядка»,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Юки-дуки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Разучивание основных и подготовительных движений танцев.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Упражнение на напряжение и расслабление мышц тела 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Обучение сознательному управлению своими мышцами: напряжение и расслабление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ОКТЯБРЬ занятия 10-18</w:t>
            </w: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«Тик-так» - музыка, «Да, здравствует сюрприз», «Волшебная страна» - музыка,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Doo_Bee_Doo_Bee_Doo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с носка, останавливаться с окончанием музыки. Работа над правильной стойкой; Шаг с подскоком. Разучивание движений руками: круговые движения, отведение назад, вперед, махи в стороны.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«Шарик», «Пчелки»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</w:t>
            </w:r>
            <w:r w:rsidRPr="009C611C">
              <w:rPr>
                <w:sz w:val="20"/>
                <w:szCs w:val="20"/>
              </w:rPr>
              <w:lastRenderedPageBreak/>
              <w:t>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pacing w:val="-10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«Ложки и колокольчики»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хлопки» (внимание), «Упражнение с ладошками» (ритм), «к своим флажкам»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подвижная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, слушать музыку)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 «Неваляшки», «Матрешки», 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Кукляндия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Чи-ва-ва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«Разноцветная игра», «Заводные игрушки», «А рам-зам-зам»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Отработка разученных движений. Работа над синхронностью движений. Работа над эмоциональной выразительностью.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НОЯБРЬ  занятия 19-26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«Девочка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припевочка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Толстый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Карлсон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Limbo_Dance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Танцевальный бег: беговой шаг; бег с отбрасыванием согнутых ног назад. Движения корпусом: наклоны, повороты.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«Пять поросят»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). «Песенка пуговки-непоседы»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«Петрушка»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«Ну-ка повторяйте»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«Магазин игрушек» (</w:t>
            </w: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развитие воображения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), «Цветные автомобили»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rPr>
          <w:trHeight w:val="762"/>
        </w:trPr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с лентами», «Цирковые лошадки», «Про друзей»,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Уиуаа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Отработка движений, разучивание танцевальных комбинаций в паре.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ДЕКАБРЬ  занятия 27-34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«Домовой», «Воздушная кукуруза»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Совершенствовать навыки основных движений: Марш, перестроения; Разучивание движение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ногами: выпады с выставлением ноги на пятку, махи, поднимание ног. 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«Дни недели»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жестовая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«Лесной оркестр»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«Найди друга»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коммуникативная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), «Елочки пенечки» (внимание)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tabs>
                <w:tab w:val="left" w:pos="34"/>
                <w:tab w:val="left" w:pos="176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Хоровод. «Круг», «Два круга рядом». Разучивание элементов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латины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. «Танец снежинок и вьюги», «Коньки», «Русские зимы»,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выразительность движений, синхронность выполнения движений в паре. Точность и синхронность в исполнении хоровода.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асслабиться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 занятия 35-40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C611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Любимые персонажи мультфильмов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«Карабас»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Ходьба, высоко поднимая колени, Приставной шаг вперед, Подскоки с продвижением вперед.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«Лепим снеговика»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«Бубенцы»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мяч» (хороводная, коммуникативная), «Дерево, кустик, травка» (внимание), «ай, да я» (развитие воображения)</w:t>
            </w:r>
            <w:proofErr w:type="gramEnd"/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Притопы. Элементы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латины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Чебурашка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«Крокодил Гена», «Кот в сапогах», «Кузнечик», «Танец Поросят»,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he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_ танец»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Завершение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«Тишина»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Успокоиться,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 xml:space="preserve">ФЕВРАЛЬ </w:t>
            </w:r>
          </w:p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занятия  41-48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«Добрые сказки», «Золушка»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«Пять поросят», «Десять котят»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«Маленький принц» - музыка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«Медвежата с ложками»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«Воротца», «Погоня» (внимание),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«Рыбки» (сеть, коммуникативная)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Чунга-чанга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«Красная шапочка»,  «Должны смеяться дети», «Танец Гномов»,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Карлсон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Crocodile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Rock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«Трясучка»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 занятия  49-56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45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 «Утренняя гимнастика»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и бег (различать музыку), Шаг галопа в сторону,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«Новости»,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Дарики-дарики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мамочка моя» (Барабаны, ложки, маракасы)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«Плетень» (выполнение танцевальных движений, коммуникация), «Паук и мухи» (хороводная), «Змейка» (различие музыки)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Солнечные зайчики, Выглянуло солнышко.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Сара-Барабу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«Топни, ножка», «Капелька», «У моей России» (хоровод), «Стирка» -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хип-хоп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эмоционально-образного исполнения музыкально-игровых упражнений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>АПРЕЛЬ  занятия  57-64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Природа и животные</w:t>
            </w:r>
          </w:p>
        </w:tc>
        <w:tc>
          <w:tcPr>
            <w:tcW w:w="3945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«От улыбки», «Ласточка»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Закрепление галопа в сторону, подскоки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«Крокодил», «У оленя дом большой»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«Червячки»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Формировать правильную осанку, умение осознанно выполнять движения.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«Капель» - металлофон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платочек» (творческое воображение), «Мышеловка» (коммуникативная), «Аисты» (коммуникативная)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с цветами», «Белочки»,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 занятия  65-72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«Утро»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«Лепесток», «Божия коровка»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«Веселый художник»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«Мухи»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«Оркестр», «Мы с бубнами»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«Жуки и пчелы» (|ж-з|, различать музыку), «Смелый наездник» (закрепление прямого галопа). «Цапля и лягушки» (прыжки)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«Паучок», «Я от тебя убегу», «Подружки»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Развивать и совершенствовать двигательные умения и навыки детей, умение творчески использовать их в самостоятельной двигательной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«Трясучка». На дыхание «Пчела»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C611C" w:rsidRPr="009C611C" w:rsidTr="009C611C">
        <w:tc>
          <w:tcPr>
            <w:tcW w:w="928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ИЮНЬ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 73-80</w:t>
            </w:r>
          </w:p>
        </w:tc>
        <w:tc>
          <w:tcPr>
            <w:tcW w:w="1686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45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рисуем», «Дельфины», «Рыболов»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Формировать правильную осанку, умение осознанно выполнять движения. 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pacing w:val="-10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Повторение разученных композиций.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«Зеваки»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хороводная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), «Хлопок по кругу» (внимание)</w:t>
            </w:r>
          </w:p>
        </w:tc>
        <w:tc>
          <w:tcPr>
            <w:tcW w:w="2375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</w:tr>
      <w:tr w:rsidR="009C611C" w:rsidRPr="009C611C" w:rsidTr="009C611C">
        <w:tc>
          <w:tcPr>
            <w:tcW w:w="928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«Танец русалок», «Подружитесь»,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C611C" w:rsidRPr="009C611C" w:rsidTr="009C611C">
        <w:tc>
          <w:tcPr>
            <w:tcW w:w="92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«Слушай команду». </w:t>
            </w:r>
          </w:p>
        </w:tc>
        <w:tc>
          <w:tcPr>
            <w:tcW w:w="2375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C611C" w:rsidRPr="009C611C" w:rsidRDefault="009C611C" w:rsidP="009C611C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9C611C">
        <w:rPr>
          <w:rFonts w:eastAsia="Calibri"/>
          <w:b/>
          <w:sz w:val="28"/>
          <w:szCs w:val="28"/>
          <w:u w:val="single"/>
          <w:lang w:eastAsia="en-US"/>
        </w:rPr>
        <w:t>5-6 лет</w:t>
      </w:r>
    </w:p>
    <w:tbl>
      <w:tblPr>
        <w:tblW w:w="1031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2410"/>
        <w:gridCol w:w="1417"/>
      </w:tblGrid>
      <w:tr w:rsidR="009C611C" w:rsidRPr="009C611C" w:rsidTr="009C611C">
        <w:tc>
          <w:tcPr>
            <w:tcW w:w="8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СЕНТЯБРЬ  занятия 1-9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 в ходьбе и беге. Галоп (прямой и боковой) в кругу по линии танца, в парах, лицом друг к другу. Поскоки на месте, кружение поскоками.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ОРУ: с гимнастической палкой 1.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«Кукарача», «Телефон» -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фиксики</w:t>
            </w:r>
            <w:proofErr w:type="spellEnd"/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умение соблюдать заданный темп в ходьбе и беге. Совершенствовать навыки основных движений: поскоки, галоп.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Уиуаа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Дождинки.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«Осенний оркестр»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Способствовать развитию творческой активности детей в доступных видах музыкальной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Спрячься от дождя (внимание), к своим флажкам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подвижная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, слушать музыку)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rPr>
          <w:trHeight w:val="719"/>
        </w:trPr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Осенние листья (из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/ф Усатый нянь). «Зонтики», «Капризные зонты»,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Beautiful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ОКТЯБРЬ занятия 10-18</w:t>
            </w: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Галоп (прямой и боковой) в кругу по линии танца, в парах, лицом друг к другу. Поскоки на месте, кружение поскоками. Перестроения в колонны по два, по четыре.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коротким шнуром 1. «Желаем удачи», «Новый день»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Закреплять умение быстро перестраиваться на месте и во время движения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«Веселый художник», «У оленя дом большой»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«Петрушки». «Куклы»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«Пушок»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«Смелый наездник» (соревнование)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«Передай платочек» (развитие воображения)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Чи-ва-ва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Чунга-чанга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Waka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Waka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Уиуаа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Развивать чувство ритма, умение передавать через движения характер - музыки, ее эмоционально-образное 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«Кто самый тихий»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lastRenderedPageBreak/>
              <w:t xml:space="preserve">НОЯБРЬ  </w:t>
            </w:r>
          </w:p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занятия 19-26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Основные движения под музыку: виды бега (лёгкий, на носочках, энергичный, стремительный). «Телефон»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ф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иксики</w:t>
            </w:r>
            <w:proofErr w:type="spellEnd"/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Движение приставными шагами с носка, ходьба на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полупальцах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в колонне. Выставление ноги на носок, на пятку с полуприседанием.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Полуприсядка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ковырялочка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 Движение в парах.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малым мячом 1. «Когда мои друзья со мной»,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Шнип-шнап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«Часики»,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«Трусливый заяц»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«Магазин игрушек» (развитие воображения)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«Клоун», «Динь-динь детский сад»,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Crocodile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Rock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Gammi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 xml:space="preserve">ДЕКАБРЬ </w:t>
            </w:r>
            <w:r w:rsidRPr="009C611C">
              <w:rPr>
                <w:rFonts w:eastAsia="Calibri"/>
                <w:sz w:val="28"/>
                <w:szCs w:val="28"/>
                <w:lang w:eastAsia="en-US"/>
              </w:rPr>
              <w:t>занятия  27-34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proofErr w:type="gramEnd"/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Движение в парах. Перестроения в колонны по два, по четыре.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2. «Рассвет любви»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«В лесу»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</w:t>
            </w:r>
            <w:r w:rsidRPr="009C611C">
              <w:rPr>
                <w:sz w:val="20"/>
                <w:szCs w:val="20"/>
              </w:rPr>
              <w:lastRenderedPageBreak/>
              <w:t>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Упражнения для развития гибкости плечевого и поясничного суставов,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Развивать гибкость и пластичность, точность и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«Новый год»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Сугробы (коммуникативная), тихие воротца (парная, ловкость), «Мы пойдем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сперва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налево» (соблюдать темп)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«Мы маленькие звезды»,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Esso_Esso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Natalya_Orero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«Русские зимы»,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ЯНВАРЬ  занятия  35-40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Любимые персонажи мультфильмов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Хороводные шаги: приставной шаг, шаг с притопом. Перестроения группы: из круга врассыпную. ОРУ: с обручем 1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«Евровидение»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«Мальчик-пальчик», «Лесенка»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«Зима в лесу»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Людоед (внимание, коммуникация), Угадай музыкальный инструмент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«Чебурашка», «В каждом маленьком ребенке», «Львенок и черепаха»,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Gustavo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Lima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1C">
              <w:rPr>
                <w:rFonts w:eastAsia="Calibri"/>
                <w:sz w:val="20"/>
                <w:szCs w:val="20"/>
              </w:rPr>
              <w:t xml:space="preserve">Развивать танцевальное творчество; формировать умение придумывать движения к пляскам, танцам, составлять </w:t>
            </w:r>
            <w:r w:rsidRPr="009C611C">
              <w:rPr>
                <w:rFonts w:eastAsia="Calibri"/>
                <w:sz w:val="20"/>
                <w:szCs w:val="20"/>
              </w:rPr>
              <w:lastRenderedPageBreak/>
              <w:t>композицию танца, проявляя са</w:t>
            </w:r>
            <w:r w:rsidRPr="009C611C">
              <w:rPr>
                <w:rFonts w:eastAsia="Calibri"/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ФЕВРАЛЬ  занятия  41-48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Построения и перестроения группы: «Воротца», «Звёздочки», «Карусели». 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Упражнения: наклоны к ногам, упражнения на подвижность стопы и эластичность голеностопного сустава.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коротким шнуром 2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Джамбо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«Помощники»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«Маленький принц»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«Снеговик»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Ворота (парные), встреча (коммуникативная)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 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I_like_to_move_it_move_it</w:t>
            </w:r>
            <w:proofErr w:type="spellEnd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zumba_he</w:t>
            </w:r>
            <w:proofErr w:type="spellEnd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 xml:space="preserve">_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>танец</w:t>
            </w:r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Капитошка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11C">
              <w:rPr>
                <w:rFonts w:eastAsia="Calibri"/>
                <w:sz w:val="20"/>
                <w:szCs w:val="20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9C611C">
              <w:rPr>
                <w:rFonts w:eastAsia="Calibri"/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МАРТ занятия  49-56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Музыкально – пространственные композиции. Сужение и расширение круга. Упражнения на равновесие.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«Если мы будем дружить» 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Пальчиковые и жестовые игры,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«Червячки», «Любопытная Варвара»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«Пришла весна»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Почта (развитие воображения), Угадай что звучит. Горелки (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хороводная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«Капелька», «Папуасы»,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Limbo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Daddy_Yankee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«Край родной»,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Кукарела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«Ромашка»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действиях, осознанное отношение </w:t>
            </w:r>
            <w:r w:rsidRPr="009C611C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к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«Самый тихий»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АПРЕЛЬ  занятия  57-64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животных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Хороводные шаги: топающий (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топотушки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перетопы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), дробный шаг.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 на координацию движений: повороты головы с шагами, движение рук и головы с шагами и др.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малым мячом 2. «Дорогую добра»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Ням-ням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 Комплекс «Упражнение для ног»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«Два медведя»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«Колпак» (внимание),  «плетень» (соревнование)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Веселый слоненок – парами,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самостоятельность, инициативу в двигательных действиях, осознанное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отношение </w:t>
            </w:r>
            <w:r w:rsidRPr="009C611C"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9C611C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МАЙ  занятия  65-72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Движение по линии танца, против хода, в колонне по диагонали, в шеренге взявшись за руки. Музыкально – пространственные композиции. Комплекс «Утро»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ж</w:t>
            </w:r>
            <w:proofErr w:type="gramEnd"/>
            <w:r w:rsidRPr="009C611C">
              <w:rPr>
                <w:rFonts w:eastAsia="Calibri"/>
                <w:sz w:val="20"/>
                <w:szCs w:val="20"/>
                <w:lang w:eastAsia="en-US"/>
              </w:rPr>
              <w:t>у-жу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. я маленькая пчелка», «Четыре таракана и сверчок»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«Паучок»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пресса.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«Танец для мышки»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Ай да я (развитие воображения), змейка (различие музыки)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Развивать творчество, самостоятельность, инициативу в двигательных действиях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«На веселой планете», «Недетское время», «Я от тебя убегу»,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Tacata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», «Озорные лучики»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9C611C" w:rsidRPr="009C611C" w:rsidRDefault="009C611C" w:rsidP="009C611C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C611C">
              <w:rPr>
                <w:rFonts w:eastAsia="Calibri"/>
                <w:sz w:val="32"/>
                <w:szCs w:val="32"/>
                <w:lang w:eastAsia="en-US"/>
              </w:rPr>
              <w:t>ИЮНЬ  занятия  73-80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b/>
                <w:i/>
                <w:lang w:eastAsia="en-US"/>
              </w:rPr>
            </w:pPr>
            <w:r w:rsidRPr="009C611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Движение с ускорением, замедлением темпа. Сужение и расширение круга. 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«Дорога к солнцу»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3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Совершенствовать технику основных 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движений, добиваясь естест</w:t>
            </w: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lastRenderedPageBreak/>
              <w:t>64,8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sz w:val="28"/>
                <w:szCs w:val="28"/>
              </w:rPr>
            </w:pPr>
            <w:proofErr w:type="spellStart"/>
            <w:r w:rsidRPr="009C611C">
              <w:rPr>
                <w:sz w:val="20"/>
                <w:szCs w:val="20"/>
              </w:rPr>
              <w:t>Игрогимнастика</w:t>
            </w:r>
            <w:proofErr w:type="spellEnd"/>
            <w:r w:rsidRPr="009C611C">
              <w:rPr>
                <w:sz w:val="20"/>
                <w:szCs w:val="20"/>
              </w:rPr>
              <w:t xml:space="preserve">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Игра на муз </w:t>
            </w:r>
            <w:proofErr w:type="gramStart"/>
            <w:r w:rsidRPr="009C611C">
              <w:rPr>
                <w:rFonts w:eastAsia="Calibri"/>
                <w:sz w:val="20"/>
                <w:szCs w:val="20"/>
                <w:lang w:eastAsia="en-US"/>
              </w:rPr>
              <w:t>инструментах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Шумовой оркестр «Яблонька» или «Чей голос лучше»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Повторение любимых игр</w:t>
            </w:r>
          </w:p>
        </w:tc>
        <w:tc>
          <w:tcPr>
            <w:tcW w:w="2410" w:type="dxa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C611C" w:rsidRPr="009C611C" w:rsidTr="009C611C">
        <w:tc>
          <w:tcPr>
            <w:tcW w:w="817" w:type="dxa"/>
            <w:vMerge/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9C611C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зумба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«Карнавал», «Подружитесь», «</w:t>
            </w:r>
            <w:proofErr w:type="spellStart"/>
            <w:r w:rsidRPr="009C611C">
              <w:rPr>
                <w:rFonts w:eastAsia="Calibri"/>
                <w:sz w:val="20"/>
                <w:szCs w:val="20"/>
                <w:lang w:eastAsia="en-US"/>
              </w:rPr>
              <w:t>Zumba</w:t>
            </w:r>
            <w:proofErr w:type="spellEnd"/>
            <w:r w:rsidRPr="009C611C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9C611C" w:rsidRPr="009C611C" w:rsidTr="009C611C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«Морские волны»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C611C" w:rsidRPr="009C611C" w:rsidRDefault="009C611C" w:rsidP="009C61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9C611C" w:rsidRPr="009C611C" w:rsidRDefault="009C611C" w:rsidP="009C6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61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</w:tbl>
    <w:p w:rsidR="009C611C" w:rsidRP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11C" w:rsidRPr="009C611C" w:rsidRDefault="009C611C" w:rsidP="009C61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611C">
        <w:rPr>
          <w:rFonts w:eastAsia="Calibri"/>
          <w:b/>
          <w:sz w:val="28"/>
          <w:szCs w:val="28"/>
          <w:lang w:eastAsia="en-US"/>
        </w:rPr>
        <w:t>4. Материально-методическое обеспечение программы</w:t>
      </w:r>
    </w:p>
    <w:p w:rsidR="009C611C" w:rsidRPr="009C611C" w:rsidRDefault="009C611C" w:rsidP="009C611C">
      <w:pPr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Реализация программы предполагает работу в просторном помещении, с хорошей вентиляцией и освещением, возможностью использовать звуковоспроизводящую технику (музыкальный центр, CD-проигрыватель, компьютер) и мультимедийный проектор.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Для проведения занятий используются: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 xml:space="preserve">Музыкальные инструменты: </w:t>
      </w:r>
      <w:proofErr w:type="gramStart"/>
      <w:r w:rsidRPr="009C611C">
        <w:rPr>
          <w:rFonts w:eastAsia="Calibri"/>
          <w:sz w:val="28"/>
          <w:szCs w:val="28"/>
          <w:lang w:eastAsia="en-US"/>
        </w:rPr>
        <w:t xml:space="preserve">Бубенчики, Бубны, Маракасы, Деревянные ложки, Погремушки, Музыкальные молоточки, </w:t>
      </w:r>
      <w:proofErr w:type="spellStart"/>
      <w:r w:rsidRPr="009C611C">
        <w:rPr>
          <w:rFonts w:eastAsia="Calibri"/>
          <w:sz w:val="28"/>
          <w:szCs w:val="28"/>
          <w:lang w:eastAsia="en-US"/>
        </w:rPr>
        <w:t>Клавесы</w:t>
      </w:r>
      <w:proofErr w:type="spellEnd"/>
      <w:r w:rsidRPr="009C611C">
        <w:rPr>
          <w:rFonts w:eastAsia="Calibri"/>
          <w:sz w:val="28"/>
          <w:szCs w:val="28"/>
          <w:lang w:eastAsia="en-US"/>
        </w:rPr>
        <w:t xml:space="preserve"> (деревянные палочки), Металлофоны, Ксилофоны, Треугольник, Коробочка, Рубель, Маленькие тарелочки, Барабаны.</w:t>
      </w:r>
      <w:proofErr w:type="gramEnd"/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lastRenderedPageBreak/>
        <w:t>Гимнастическое оборудование:</w:t>
      </w:r>
      <w:r w:rsidRPr="009C611C">
        <w:rPr>
          <w:rFonts w:eastAsia="Calibri"/>
          <w:sz w:val="28"/>
          <w:szCs w:val="28"/>
          <w:lang w:eastAsia="en-US"/>
        </w:rPr>
        <w:t xml:space="preserve"> Гимнастические палки, Обручи, Мячи средних размеров резиновые, Массажные мячи, Мешочки с песком, Шнур яркий длиной 3-4 метра, Цветы небольшие нежных оттенков.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>Игровое оборудование:</w:t>
      </w:r>
      <w:r w:rsidRPr="009C611C">
        <w:rPr>
          <w:rFonts w:eastAsia="Calibri"/>
          <w:sz w:val="28"/>
          <w:szCs w:val="28"/>
          <w:lang w:eastAsia="en-US"/>
        </w:rPr>
        <w:t xml:space="preserve"> Куклы </w:t>
      </w:r>
      <w:proofErr w:type="spellStart"/>
      <w:r w:rsidRPr="009C611C">
        <w:rPr>
          <w:rFonts w:eastAsia="Calibri"/>
          <w:sz w:val="28"/>
          <w:szCs w:val="28"/>
          <w:lang w:eastAsia="en-US"/>
        </w:rPr>
        <w:t>би-ба-бо</w:t>
      </w:r>
      <w:proofErr w:type="spellEnd"/>
      <w:r w:rsidRPr="009C611C">
        <w:rPr>
          <w:rFonts w:eastAsia="Calibri"/>
          <w:sz w:val="28"/>
          <w:szCs w:val="28"/>
          <w:lang w:eastAsia="en-US"/>
        </w:rPr>
        <w:t xml:space="preserve"> (петрушечные), Сюжетные игрушки.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i/>
          <w:sz w:val="28"/>
          <w:szCs w:val="28"/>
          <w:lang w:eastAsia="en-US"/>
        </w:rPr>
        <w:t xml:space="preserve">Дополнительная оборудование и атрибутика: </w:t>
      </w:r>
      <w:proofErr w:type="gramStart"/>
      <w:r w:rsidRPr="009C611C">
        <w:rPr>
          <w:rFonts w:eastAsia="Calibri"/>
          <w:sz w:val="28"/>
          <w:szCs w:val="28"/>
          <w:lang w:eastAsia="en-US"/>
        </w:rPr>
        <w:t>Газовые платочки и большие платки, Мишура, Подушки, Парашют, Сюжетные картинки, Ленты, Султанчики/флажки, «Сюжетные» шапочки/детали (хвосты, уши, крылья…)</w:t>
      </w:r>
      <w:proofErr w:type="gramEnd"/>
    </w:p>
    <w:p w:rsidR="009C611C" w:rsidRPr="009C611C" w:rsidRDefault="009C611C" w:rsidP="009C611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9C611C" w:rsidRPr="009C611C" w:rsidRDefault="009C611C" w:rsidP="009C611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 xml:space="preserve">Предлагаемый материал дает возможность проводить занятия в интересной, увлекательной форме. </w:t>
      </w:r>
    </w:p>
    <w:p w:rsidR="009C611C" w:rsidRPr="009C611C" w:rsidRDefault="009C611C" w:rsidP="009C61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611C">
        <w:rPr>
          <w:rFonts w:eastAsia="Calibri"/>
          <w:sz w:val="28"/>
          <w:szCs w:val="28"/>
          <w:lang w:eastAsia="en-US"/>
        </w:rPr>
        <w:t>Движение и игра – важнейшие компоненты жизнедеятельности детей, они всегда готовы двигаться и играть – это ведущий мотив их существования, поэтому занятия по ритмике рекомендуется начинать со слов: «Мы сейчас будем играть…», «Мы сейчас превратимся…», «Мы сейчас отправимся в путешествие…» и т.п.</w:t>
      </w:r>
    </w:p>
    <w:p w:rsidR="009C611C" w:rsidRDefault="009C611C" w:rsidP="009C611C">
      <w:pPr>
        <w:ind w:firstLine="708"/>
        <w:jc w:val="both"/>
        <w:rPr>
          <w:b/>
          <w:sz w:val="28"/>
          <w:szCs w:val="28"/>
        </w:rPr>
      </w:pPr>
    </w:p>
    <w:p w:rsidR="009C611C" w:rsidRPr="009C611C" w:rsidRDefault="009C611C" w:rsidP="009C611C">
      <w:pPr>
        <w:ind w:firstLine="708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5. Ожидаемые результаты и способы их проверки</w:t>
      </w:r>
      <w:r w:rsidRPr="009C611C">
        <w:rPr>
          <w:sz w:val="28"/>
          <w:szCs w:val="28"/>
        </w:rPr>
        <w:t>.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</w:rPr>
      </w:pPr>
      <w:r w:rsidRPr="009C611C">
        <w:rPr>
          <w:sz w:val="28"/>
          <w:szCs w:val="28"/>
        </w:rPr>
        <w:t xml:space="preserve"> </w:t>
      </w:r>
    </w:p>
    <w:p w:rsidR="009C611C" w:rsidRPr="009C611C" w:rsidRDefault="009C611C" w:rsidP="009C611C">
      <w:pPr>
        <w:ind w:firstLine="708"/>
        <w:jc w:val="both"/>
        <w:rPr>
          <w:b/>
          <w:sz w:val="28"/>
          <w:szCs w:val="28"/>
        </w:rPr>
      </w:pPr>
      <w:r w:rsidRPr="009C611C">
        <w:rPr>
          <w:b/>
          <w:sz w:val="28"/>
          <w:szCs w:val="28"/>
        </w:rPr>
        <w:t>Ожидаемые результаты:</w:t>
      </w:r>
    </w:p>
    <w:p w:rsidR="0049028D" w:rsidRDefault="0049028D" w:rsidP="0049028D">
      <w:pPr>
        <w:jc w:val="both"/>
        <w:rPr>
          <w:b/>
          <w:sz w:val="28"/>
          <w:szCs w:val="28"/>
        </w:rPr>
      </w:pPr>
    </w:p>
    <w:p w:rsidR="009C611C" w:rsidRPr="009C611C" w:rsidRDefault="009C611C" w:rsidP="0049028D">
      <w:pPr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3 – 4 года:</w:t>
      </w:r>
      <w:r w:rsidRPr="009C611C">
        <w:rPr>
          <w:sz w:val="28"/>
          <w:szCs w:val="28"/>
        </w:rPr>
        <w:t xml:space="preserve"> Ребенок узнает знакомые мелодии, чувствует характер музыки (бодрый, спокойный, веселый). Различает звучание музыкальных игрушек, детских музыкальных инструментов (музыкальный молоточек, бубен, барабан, маракасы, и др.), подыгрывает на инструментах под музыку. Двигается ритмично под музыку, согласно темпу и характеру музыкального произведения с предметами, игрушками и без них. Умеет маршировать со всеми и индивидуально, бегает легко на носочках, быстро и в умеренном темпе под музыку. Выполняет танцевальные движения: прямой галоп, пружинка, притопывание, «носочек», «пяточка», движение руками, движение парами по кругу, кружение по одному и в парах.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  <w:shd w:val="clear" w:color="auto" w:fill="FFFFFF"/>
        </w:rPr>
      </w:pPr>
      <w:r w:rsidRPr="009C611C">
        <w:rPr>
          <w:b/>
          <w:sz w:val="28"/>
          <w:szCs w:val="28"/>
        </w:rPr>
        <w:t>4 – 5 лет:</w:t>
      </w:r>
      <w:r w:rsidRPr="009C611C">
        <w:rPr>
          <w:sz w:val="28"/>
          <w:szCs w:val="28"/>
        </w:rPr>
        <w:t xml:space="preserve"> Ребенок двигается ритмично, в соответствии с характером музыки. Качественно выполняет основные движения: ходьба, бег, подскоки, пружинки, высокий шаг, топающий шаг, прямой галоп, ставит ногу на носок и на пятку, кружится по одному и в парах. Правильно исполняет движения в танцевальных композициях.</w:t>
      </w:r>
      <w:r w:rsidRPr="009C611C">
        <w:rPr>
          <w:sz w:val="28"/>
          <w:szCs w:val="28"/>
          <w:shd w:val="clear" w:color="auto" w:fill="FFFFFF"/>
        </w:rPr>
        <w:t xml:space="preserve"> Умеет выполнять танцевальные движения: простые, сложные (сложнопараллельные и </w:t>
      </w:r>
      <w:proofErr w:type="spellStart"/>
      <w:r w:rsidRPr="009C611C">
        <w:rPr>
          <w:sz w:val="28"/>
          <w:szCs w:val="28"/>
          <w:shd w:val="clear" w:color="auto" w:fill="FFFFFF"/>
        </w:rPr>
        <w:t>сложнопоследовательные</w:t>
      </w:r>
      <w:proofErr w:type="spellEnd"/>
      <w:r w:rsidRPr="009C611C">
        <w:rPr>
          <w:sz w:val="28"/>
          <w:szCs w:val="28"/>
          <w:shd w:val="clear" w:color="auto" w:fill="FFFFFF"/>
        </w:rPr>
        <w:t xml:space="preserve">). Ориентируется в пространстве. Умеет перестраиваться в круг, в 2 и 3 колонны, стоять и бегать </w:t>
      </w:r>
      <w:proofErr w:type="gramStart"/>
      <w:r w:rsidRPr="009C611C">
        <w:rPr>
          <w:sz w:val="28"/>
          <w:szCs w:val="28"/>
          <w:shd w:val="clear" w:color="auto" w:fill="FFFFFF"/>
        </w:rPr>
        <w:t>в</w:t>
      </w:r>
      <w:proofErr w:type="gramEnd"/>
      <w:r w:rsidRPr="009C611C">
        <w:rPr>
          <w:sz w:val="28"/>
          <w:szCs w:val="28"/>
          <w:shd w:val="clear" w:color="auto" w:fill="FFFFFF"/>
        </w:rPr>
        <w:t xml:space="preserve"> рассыпную по </w:t>
      </w:r>
      <w:r w:rsidRPr="009C611C">
        <w:rPr>
          <w:sz w:val="28"/>
          <w:szCs w:val="28"/>
          <w:shd w:val="clear" w:color="auto" w:fill="FFFFFF"/>
        </w:rPr>
        <w:lastRenderedPageBreak/>
        <w:t xml:space="preserve">залу не мешая друг другу. Играет совместно с другими детьми на ложках, погремушках, металлофоне, бубне и пр., соблюдая общую динамику и темп. </w:t>
      </w:r>
    </w:p>
    <w:p w:rsidR="009C611C" w:rsidRPr="009C611C" w:rsidRDefault="00E67FAC" w:rsidP="009C611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5-6</w:t>
      </w:r>
      <w:r w:rsidR="009C611C" w:rsidRPr="009C611C">
        <w:rPr>
          <w:b/>
          <w:sz w:val="28"/>
          <w:szCs w:val="28"/>
        </w:rPr>
        <w:t xml:space="preserve"> лет:</w:t>
      </w:r>
      <w:r w:rsidR="009C611C" w:rsidRPr="009C611C">
        <w:rPr>
          <w:sz w:val="28"/>
          <w:szCs w:val="28"/>
        </w:rPr>
        <w:t xml:space="preserve"> Ребенок двигается ритмично, в соответствии с характером музыки. Выразительно исполняет движения под музыку. Осваивает большой объем разнообразных композиций и отдельных видов дви</w:t>
      </w:r>
      <w:r w:rsidR="009C611C" w:rsidRPr="009C611C">
        <w:rPr>
          <w:sz w:val="28"/>
          <w:szCs w:val="28"/>
        </w:rPr>
        <w:softHyphen/>
        <w:t>жений. Умеет передавать свой опыт младшим, организовывать игровое общение с дру</w:t>
      </w:r>
      <w:r w:rsidR="009C611C" w:rsidRPr="009C611C">
        <w:rPr>
          <w:sz w:val="28"/>
          <w:szCs w:val="28"/>
        </w:rPr>
        <w:softHyphen/>
        <w:t xml:space="preserve">гими детьми. </w:t>
      </w:r>
      <w:proofErr w:type="gramStart"/>
      <w:r w:rsidR="009C611C" w:rsidRPr="009C611C">
        <w:rPr>
          <w:sz w:val="28"/>
          <w:szCs w:val="28"/>
        </w:rPr>
        <w:t>Способен</w:t>
      </w:r>
      <w:proofErr w:type="gramEnd"/>
      <w:r w:rsidR="009C611C" w:rsidRPr="009C611C">
        <w:rPr>
          <w:sz w:val="28"/>
          <w:szCs w:val="28"/>
        </w:rPr>
        <w:t xml:space="preserve"> к импровизации с использованием оригинальных и разнообраз</w:t>
      </w:r>
      <w:r w:rsidR="009C611C" w:rsidRPr="009C611C">
        <w:rPr>
          <w:sz w:val="28"/>
          <w:szCs w:val="28"/>
        </w:rPr>
        <w:softHyphen/>
        <w:t>ных движений, точно и правильно исполняет движения в танцевальных и гимнастичес</w:t>
      </w:r>
      <w:r w:rsidR="009C611C" w:rsidRPr="009C611C">
        <w:rPr>
          <w:sz w:val="28"/>
          <w:szCs w:val="28"/>
        </w:rPr>
        <w:softHyphen/>
        <w:t>ких композициях. Хорошо о</w:t>
      </w:r>
      <w:r w:rsidR="009C611C" w:rsidRPr="009C611C">
        <w:rPr>
          <w:sz w:val="28"/>
          <w:szCs w:val="28"/>
          <w:shd w:val="clear" w:color="auto" w:fill="FFFFFF"/>
        </w:rPr>
        <w:t xml:space="preserve">риентируется в пространстве. Умеет перестраиваться в круг, в 2 и 3 колонны, стоять и бегать </w:t>
      </w:r>
      <w:proofErr w:type="gramStart"/>
      <w:r w:rsidR="009C611C" w:rsidRPr="009C611C">
        <w:rPr>
          <w:sz w:val="28"/>
          <w:szCs w:val="28"/>
          <w:shd w:val="clear" w:color="auto" w:fill="FFFFFF"/>
        </w:rPr>
        <w:t>в</w:t>
      </w:r>
      <w:proofErr w:type="gramEnd"/>
      <w:r w:rsidR="009C611C" w:rsidRPr="009C611C">
        <w:rPr>
          <w:sz w:val="28"/>
          <w:szCs w:val="28"/>
          <w:shd w:val="clear" w:color="auto" w:fill="FFFFFF"/>
        </w:rPr>
        <w:t xml:space="preserve"> рассыпную по залу не мешая друг другу. Играет совместно с другими детьми на ложках, погремушках, металлофоне, бубне и пр., соблюдая общую динамику и темп. </w:t>
      </w:r>
    </w:p>
    <w:p w:rsidR="009C611C" w:rsidRPr="009C611C" w:rsidRDefault="009C611C" w:rsidP="009C611C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B7F4B" w:rsidRDefault="00FB7F4B" w:rsidP="009C611C">
      <w:pPr>
        <w:jc w:val="both"/>
        <w:rPr>
          <w:b/>
          <w:sz w:val="28"/>
          <w:szCs w:val="28"/>
          <w:shd w:val="clear" w:color="auto" w:fill="FFFFFF"/>
        </w:rPr>
      </w:pPr>
    </w:p>
    <w:p w:rsidR="009C611C" w:rsidRPr="009C611C" w:rsidRDefault="009C611C" w:rsidP="009C611C">
      <w:pPr>
        <w:jc w:val="both"/>
        <w:rPr>
          <w:b/>
          <w:sz w:val="28"/>
          <w:szCs w:val="28"/>
          <w:shd w:val="clear" w:color="auto" w:fill="FFFFFF"/>
        </w:rPr>
      </w:pPr>
      <w:r w:rsidRPr="009C611C">
        <w:rPr>
          <w:b/>
          <w:sz w:val="28"/>
          <w:szCs w:val="28"/>
          <w:shd w:val="clear" w:color="auto" w:fill="FFFFFF"/>
        </w:rPr>
        <w:t>Форма подведения итогов: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Открытые занятия для родителей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Видеоматериалы с занятий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Праздники и досуги в детском саду</w:t>
      </w:r>
    </w:p>
    <w:p w:rsidR="009C611C" w:rsidRPr="009C611C" w:rsidRDefault="009C611C" w:rsidP="009C611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9C611C">
        <w:rPr>
          <w:sz w:val="28"/>
          <w:szCs w:val="28"/>
          <w:shd w:val="clear" w:color="auto" w:fill="FFFFFF"/>
        </w:rPr>
        <w:t>Выступления детей на открытых мероприятиях</w:t>
      </w:r>
    </w:p>
    <w:p w:rsidR="009C611C" w:rsidRPr="009C611C" w:rsidRDefault="009C611C" w:rsidP="009C611C">
      <w:pPr>
        <w:rPr>
          <w:b/>
          <w:color w:val="000000"/>
          <w:sz w:val="28"/>
          <w:szCs w:val="28"/>
        </w:rPr>
      </w:pPr>
    </w:p>
    <w:p w:rsidR="009C611C" w:rsidRPr="009C611C" w:rsidRDefault="009C611C" w:rsidP="009C611C">
      <w:pPr>
        <w:rPr>
          <w:b/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 xml:space="preserve">Диагностика эффективности реализации программы </w:t>
      </w:r>
    </w:p>
    <w:p w:rsidR="009C611C" w:rsidRPr="009C611C" w:rsidRDefault="009C611C" w:rsidP="009C611C">
      <w:pPr>
        <w:ind w:firstLine="567"/>
        <w:rPr>
          <w:b/>
          <w:color w:val="000000"/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>«Игровая ритмика и танцы»</w:t>
      </w:r>
    </w:p>
    <w:p w:rsidR="009C611C" w:rsidRPr="009C611C" w:rsidRDefault="009C611C" w:rsidP="009C611C">
      <w:pPr>
        <w:ind w:firstLine="567"/>
        <w:jc w:val="center"/>
        <w:rPr>
          <w:b/>
          <w:color w:val="000000"/>
          <w:sz w:val="28"/>
          <w:szCs w:val="28"/>
        </w:rPr>
      </w:pP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Проведение диагностики развития ребенка необходимо для: выявления начального уровня развития музыкальных и двигательных способ</w:t>
      </w:r>
      <w:r w:rsidRPr="009C611C">
        <w:rPr>
          <w:sz w:val="28"/>
          <w:szCs w:val="28"/>
        </w:rPr>
        <w:softHyphen/>
        <w:t>ностей ребенка, состояния его эмоциональной сферы; проектирования индивидуальной работы; оценки эффекта педагогического воздействия.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 xml:space="preserve">Цель диагностики: </w:t>
      </w:r>
      <w:r w:rsidRPr="009C611C">
        <w:rPr>
          <w:sz w:val="28"/>
          <w:szCs w:val="28"/>
        </w:rPr>
        <w:t>выявление уровня музыкального и психомоторного разви</w:t>
      </w:r>
      <w:r w:rsidRPr="009C611C">
        <w:rPr>
          <w:sz w:val="28"/>
          <w:szCs w:val="28"/>
        </w:rPr>
        <w:softHyphen/>
        <w:t>тия ребенка (начального уровня и динамики развития, эффективности педагогичес</w:t>
      </w:r>
      <w:r w:rsidRPr="009C611C">
        <w:rPr>
          <w:sz w:val="28"/>
          <w:szCs w:val="28"/>
        </w:rPr>
        <w:softHyphen/>
        <w:t>кого воздействия).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b/>
          <w:sz w:val="28"/>
          <w:szCs w:val="28"/>
        </w:rPr>
        <w:t>Метод диагностики:</w:t>
      </w:r>
      <w:r w:rsidRPr="009C611C">
        <w:rPr>
          <w:sz w:val="28"/>
          <w:szCs w:val="28"/>
        </w:rPr>
        <w:t xml:space="preserve"> наблюдение за детьми в процессе движения под музыку в условиях выполнения обычных и специально подобранных заданий.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Показатели развития ребенка: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«3» - выполняет движение правильно, умение сформировано;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«2» - выполняет движение с небольшими ошибками, умение в стадии формирования;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«1» - выполняет движение неправильно, умение не сформировано;</w:t>
      </w:r>
    </w:p>
    <w:p w:rsidR="009C611C" w:rsidRPr="009C611C" w:rsidRDefault="009C611C" w:rsidP="009C611C">
      <w:pPr>
        <w:spacing w:line="276" w:lineRule="auto"/>
        <w:ind w:firstLine="567"/>
        <w:jc w:val="both"/>
        <w:rPr>
          <w:sz w:val="28"/>
          <w:szCs w:val="28"/>
        </w:rPr>
      </w:pPr>
      <w:r w:rsidRPr="009C611C">
        <w:rPr>
          <w:sz w:val="28"/>
          <w:szCs w:val="28"/>
        </w:rPr>
        <w:t>«0»- отказывается выполнять движение</w:t>
      </w:r>
    </w:p>
    <w:p w:rsidR="009C611C" w:rsidRPr="009C611C" w:rsidRDefault="009C611C" w:rsidP="009C611C">
      <w:pPr>
        <w:autoSpaceDE w:val="0"/>
        <w:autoSpaceDN w:val="0"/>
        <w:adjustRightInd w:val="0"/>
        <w:ind w:firstLine="357"/>
        <w:jc w:val="both"/>
        <w:rPr>
          <w:color w:val="000000"/>
          <w:sz w:val="26"/>
          <w:szCs w:val="26"/>
        </w:rPr>
      </w:pPr>
    </w:p>
    <w:p w:rsidR="009C611C" w:rsidRPr="009C611C" w:rsidRDefault="009C611C" w:rsidP="009C611C">
      <w:pPr>
        <w:shd w:val="clear" w:color="auto" w:fill="FFFFFF"/>
        <w:ind w:left="357"/>
        <w:rPr>
          <w:b/>
          <w:color w:val="000000"/>
          <w:sz w:val="28"/>
          <w:szCs w:val="28"/>
        </w:rPr>
      </w:pPr>
    </w:p>
    <w:p w:rsidR="009C611C" w:rsidRPr="009C611C" w:rsidRDefault="009C611C" w:rsidP="009C611C">
      <w:pPr>
        <w:shd w:val="clear" w:color="auto" w:fill="FFFFFF"/>
        <w:ind w:left="360"/>
        <w:rPr>
          <w:sz w:val="28"/>
          <w:szCs w:val="28"/>
        </w:rPr>
      </w:pPr>
      <w:r w:rsidRPr="009C611C">
        <w:rPr>
          <w:b/>
          <w:color w:val="000000"/>
          <w:sz w:val="28"/>
          <w:szCs w:val="28"/>
        </w:rPr>
        <w:t xml:space="preserve">             </w:t>
      </w: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shd w:val="clear" w:color="auto" w:fill="FFFFFF"/>
        <w:ind w:left="360" w:firstLine="348"/>
        <w:rPr>
          <w:b/>
          <w:color w:val="000000"/>
          <w:sz w:val="32"/>
          <w:szCs w:val="32"/>
        </w:rPr>
      </w:pPr>
      <w:r w:rsidRPr="009C611C">
        <w:rPr>
          <w:color w:val="000000"/>
          <w:sz w:val="28"/>
          <w:szCs w:val="28"/>
        </w:rPr>
        <w:br w:type="page"/>
      </w:r>
      <w:r w:rsidRPr="009C611C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9C611C" w:rsidRPr="009C611C" w:rsidRDefault="009C611C" w:rsidP="009C611C">
      <w:pPr>
        <w:shd w:val="clear" w:color="auto" w:fill="FFFFFF"/>
        <w:ind w:left="360" w:firstLine="348"/>
        <w:rPr>
          <w:color w:val="000000"/>
          <w:sz w:val="28"/>
          <w:szCs w:val="28"/>
        </w:rPr>
      </w:pP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Буренина А.И. «Ритмическая мозаика. Программа по ритмической пластике для детей дошкольного и младшего школьного возраста». -</w:t>
      </w:r>
      <w:r w:rsidRPr="009C611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611C">
        <w:rPr>
          <w:color w:val="000000"/>
          <w:sz w:val="28"/>
          <w:szCs w:val="28"/>
        </w:rPr>
        <w:t>изд</w:t>
      </w:r>
      <w:proofErr w:type="spellEnd"/>
      <w:proofErr w:type="gramEnd"/>
      <w:r w:rsidRPr="009C611C">
        <w:rPr>
          <w:color w:val="000000"/>
          <w:sz w:val="28"/>
          <w:szCs w:val="28"/>
        </w:rPr>
        <w:t xml:space="preserve"> СПб.: ЛОИРО, 2012, 220 с.</w:t>
      </w:r>
    </w:p>
    <w:p w:rsidR="009C611C" w:rsidRPr="009C611C" w:rsidRDefault="009C611C" w:rsidP="009C611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Железнова Е.С. «Тюк-Тюк кулачок (2-4 года)»</w:t>
      </w:r>
      <w:proofErr w:type="gramStart"/>
      <w:r w:rsidRPr="009C611C">
        <w:rPr>
          <w:color w:val="000000"/>
          <w:sz w:val="28"/>
          <w:szCs w:val="28"/>
        </w:rPr>
        <w:t>.</w:t>
      </w:r>
      <w:proofErr w:type="gramEnd"/>
      <w:r w:rsidRPr="009C611C">
        <w:rPr>
          <w:color w:val="000000"/>
          <w:sz w:val="28"/>
          <w:szCs w:val="28"/>
        </w:rPr>
        <w:t xml:space="preserve"> – </w:t>
      </w:r>
      <w:proofErr w:type="gramStart"/>
      <w:r w:rsidRPr="009C611C">
        <w:rPr>
          <w:color w:val="000000"/>
          <w:sz w:val="28"/>
          <w:szCs w:val="28"/>
        </w:rPr>
        <w:t>и</w:t>
      </w:r>
      <w:proofErr w:type="gramEnd"/>
      <w:r w:rsidRPr="009C611C">
        <w:rPr>
          <w:color w:val="000000"/>
          <w:sz w:val="28"/>
          <w:szCs w:val="28"/>
        </w:rPr>
        <w:t>зд. Карапуз, 2012 год, 60 с.</w:t>
      </w:r>
    </w:p>
    <w:p w:rsidR="009C611C" w:rsidRPr="009C611C" w:rsidRDefault="009C611C" w:rsidP="009C611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C611C">
        <w:rPr>
          <w:color w:val="000000"/>
          <w:sz w:val="28"/>
          <w:szCs w:val="28"/>
        </w:rPr>
        <w:t>Железнова Е.С. «</w:t>
      </w:r>
      <w:proofErr w:type="spellStart"/>
      <w:r w:rsidRPr="009C611C">
        <w:rPr>
          <w:color w:val="000000"/>
          <w:sz w:val="28"/>
          <w:szCs w:val="28"/>
        </w:rPr>
        <w:t>Стучалки</w:t>
      </w:r>
      <w:proofErr w:type="spellEnd"/>
      <w:r w:rsidRPr="009C611C">
        <w:rPr>
          <w:color w:val="000000"/>
          <w:sz w:val="28"/>
          <w:szCs w:val="28"/>
        </w:rPr>
        <w:t>. Сказки с озвучиванием для детей 2-4 лет»</w:t>
      </w:r>
      <w:proofErr w:type="gramStart"/>
      <w:r w:rsidRPr="009C611C">
        <w:rPr>
          <w:color w:val="000000"/>
          <w:sz w:val="28"/>
          <w:szCs w:val="28"/>
        </w:rPr>
        <w:t>.</w:t>
      </w:r>
      <w:proofErr w:type="gramEnd"/>
      <w:r w:rsidRPr="009C611C">
        <w:rPr>
          <w:color w:val="000000"/>
          <w:sz w:val="28"/>
          <w:szCs w:val="28"/>
        </w:rPr>
        <w:t xml:space="preserve"> – </w:t>
      </w:r>
      <w:proofErr w:type="gramStart"/>
      <w:r w:rsidRPr="009C611C">
        <w:rPr>
          <w:color w:val="000000"/>
          <w:sz w:val="28"/>
          <w:szCs w:val="28"/>
        </w:rPr>
        <w:t>и</w:t>
      </w:r>
      <w:proofErr w:type="gramEnd"/>
      <w:r w:rsidRPr="009C611C">
        <w:rPr>
          <w:color w:val="000000"/>
          <w:sz w:val="28"/>
          <w:szCs w:val="28"/>
        </w:rPr>
        <w:t>зд. Карапуз, 2012 год, 16 стр.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Каплунова</w:t>
      </w:r>
      <w:proofErr w:type="spellEnd"/>
      <w:r w:rsidRPr="009C611C">
        <w:rPr>
          <w:sz w:val="28"/>
          <w:szCs w:val="28"/>
        </w:rPr>
        <w:t xml:space="preserve"> И., </w:t>
      </w:r>
      <w:proofErr w:type="spellStart"/>
      <w:r w:rsidRPr="009C611C">
        <w:rPr>
          <w:sz w:val="28"/>
          <w:szCs w:val="28"/>
        </w:rPr>
        <w:t>Новоскольцева</w:t>
      </w:r>
      <w:proofErr w:type="spellEnd"/>
      <w:r w:rsidRPr="009C611C">
        <w:rPr>
          <w:sz w:val="28"/>
          <w:szCs w:val="28"/>
        </w:rPr>
        <w:t xml:space="preserve"> И. « Этот удивительный ритм. Развитие чувства ритма у детей.» изд. «Композитор» Санкт – Петербург 2005г., 74 </w:t>
      </w:r>
      <w:proofErr w:type="gramStart"/>
      <w:r w:rsidRPr="009C611C">
        <w:rPr>
          <w:sz w:val="28"/>
          <w:szCs w:val="28"/>
        </w:rPr>
        <w:t>с</w:t>
      </w:r>
      <w:proofErr w:type="gramEnd"/>
      <w:r w:rsidRPr="009C611C">
        <w:rPr>
          <w:sz w:val="28"/>
          <w:szCs w:val="28"/>
        </w:rPr>
        <w:t>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Картушина</w:t>
      </w:r>
      <w:proofErr w:type="spellEnd"/>
      <w:r w:rsidRPr="009C611C">
        <w:rPr>
          <w:sz w:val="28"/>
          <w:szCs w:val="28"/>
        </w:rPr>
        <w:t xml:space="preserve"> М. Конспекты </w:t>
      </w:r>
      <w:proofErr w:type="spellStart"/>
      <w:r w:rsidRPr="009C611C">
        <w:rPr>
          <w:sz w:val="28"/>
          <w:szCs w:val="28"/>
        </w:rPr>
        <w:t>логоритмических</w:t>
      </w:r>
      <w:proofErr w:type="spellEnd"/>
      <w:r w:rsidRPr="009C611C">
        <w:rPr>
          <w:sz w:val="28"/>
          <w:szCs w:val="28"/>
        </w:rPr>
        <w:t xml:space="preserve"> занятий с детьми 2-3 лет – М., ТЦ Сфера, 2008., 128с.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Картушина</w:t>
      </w:r>
      <w:proofErr w:type="spellEnd"/>
      <w:r w:rsidRPr="009C611C">
        <w:rPr>
          <w:sz w:val="28"/>
          <w:szCs w:val="28"/>
        </w:rPr>
        <w:t xml:space="preserve"> М., «Конспекты </w:t>
      </w:r>
      <w:proofErr w:type="spellStart"/>
      <w:r w:rsidRPr="009C611C">
        <w:rPr>
          <w:sz w:val="28"/>
          <w:szCs w:val="28"/>
        </w:rPr>
        <w:t>логоритмических</w:t>
      </w:r>
      <w:proofErr w:type="spellEnd"/>
      <w:r w:rsidRPr="009C611C">
        <w:rPr>
          <w:sz w:val="28"/>
          <w:szCs w:val="28"/>
        </w:rPr>
        <w:t xml:space="preserve"> занятий для детей 4-5 лет» – М., ТЦ Сфера, 2010, 160 с. 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Картушина</w:t>
      </w:r>
      <w:proofErr w:type="spellEnd"/>
      <w:r w:rsidRPr="009C611C">
        <w:rPr>
          <w:sz w:val="28"/>
          <w:szCs w:val="28"/>
        </w:rPr>
        <w:t xml:space="preserve"> М., «Конспекты </w:t>
      </w:r>
      <w:proofErr w:type="spellStart"/>
      <w:r w:rsidRPr="009C611C">
        <w:rPr>
          <w:sz w:val="28"/>
          <w:szCs w:val="28"/>
        </w:rPr>
        <w:t>логоритмических</w:t>
      </w:r>
      <w:proofErr w:type="spellEnd"/>
      <w:r w:rsidRPr="009C611C">
        <w:rPr>
          <w:sz w:val="28"/>
          <w:szCs w:val="28"/>
        </w:rPr>
        <w:t xml:space="preserve"> занятий для детей 6-7 лет» – М., ТЦ Сфера, 2007, 192 с.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Мерзлякова С.И. «Фольклор – музыка – театр. Программы и конспекты занятий для педагогов дополнительного образования, работающих с дошкольниками»</w:t>
      </w:r>
      <w:proofErr w:type="gramStart"/>
      <w:r w:rsidRPr="009C611C">
        <w:rPr>
          <w:sz w:val="28"/>
          <w:szCs w:val="28"/>
        </w:rPr>
        <w:t>.</w:t>
      </w:r>
      <w:proofErr w:type="gramEnd"/>
      <w:r w:rsidRPr="009C611C">
        <w:rPr>
          <w:sz w:val="28"/>
          <w:szCs w:val="28"/>
        </w:rPr>
        <w:t xml:space="preserve"> – </w:t>
      </w:r>
      <w:proofErr w:type="gramStart"/>
      <w:r w:rsidRPr="009C611C">
        <w:rPr>
          <w:sz w:val="28"/>
          <w:szCs w:val="28"/>
        </w:rPr>
        <w:t>и</w:t>
      </w:r>
      <w:proofErr w:type="gramEnd"/>
      <w:r w:rsidRPr="009C611C">
        <w:rPr>
          <w:sz w:val="28"/>
          <w:szCs w:val="28"/>
        </w:rPr>
        <w:t xml:space="preserve">зд. </w:t>
      </w:r>
      <w:proofErr w:type="spellStart"/>
      <w:r w:rsidRPr="009C611C">
        <w:rPr>
          <w:sz w:val="28"/>
          <w:szCs w:val="28"/>
        </w:rPr>
        <w:t>Владос</w:t>
      </w:r>
      <w:proofErr w:type="spellEnd"/>
      <w:r w:rsidRPr="009C611C">
        <w:rPr>
          <w:sz w:val="28"/>
          <w:szCs w:val="28"/>
        </w:rPr>
        <w:t xml:space="preserve">, 2003 г., 216 с. 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Сауко</w:t>
      </w:r>
      <w:proofErr w:type="spellEnd"/>
      <w:r w:rsidRPr="009C611C">
        <w:rPr>
          <w:sz w:val="28"/>
          <w:szCs w:val="28"/>
        </w:rPr>
        <w:t xml:space="preserve"> Т.Н., Буренина А.И. «Топ-хлоп, малыши»: программа музыкально-ритмического воспитания детей 2-3 лет. – СПб., 2008, 120 </w:t>
      </w:r>
      <w:proofErr w:type="gramStart"/>
      <w:r w:rsidRPr="009C611C">
        <w:rPr>
          <w:sz w:val="28"/>
          <w:szCs w:val="28"/>
        </w:rPr>
        <w:t>с</w:t>
      </w:r>
      <w:proofErr w:type="gramEnd"/>
      <w:r w:rsidRPr="009C611C">
        <w:rPr>
          <w:sz w:val="28"/>
          <w:szCs w:val="28"/>
        </w:rPr>
        <w:t>.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r w:rsidRPr="009C611C">
        <w:rPr>
          <w:sz w:val="28"/>
          <w:szCs w:val="28"/>
        </w:rPr>
        <w:t>Суворова Т. И. Танцевальная ритмика для детей: Учеб</w:t>
      </w:r>
      <w:proofErr w:type="gramStart"/>
      <w:r w:rsidRPr="009C611C">
        <w:rPr>
          <w:sz w:val="28"/>
          <w:szCs w:val="28"/>
        </w:rPr>
        <w:t>.</w:t>
      </w:r>
      <w:proofErr w:type="gramEnd"/>
      <w:r w:rsidRPr="009C611C">
        <w:rPr>
          <w:sz w:val="28"/>
          <w:szCs w:val="28"/>
        </w:rPr>
        <w:t xml:space="preserve"> </w:t>
      </w:r>
      <w:proofErr w:type="gramStart"/>
      <w:r w:rsidRPr="009C611C">
        <w:rPr>
          <w:sz w:val="28"/>
          <w:szCs w:val="28"/>
        </w:rPr>
        <w:t>п</w:t>
      </w:r>
      <w:proofErr w:type="gramEnd"/>
      <w:r w:rsidRPr="009C611C">
        <w:rPr>
          <w:sz w:val="28"/>
          <w:szCs w:val="28"/>
        </w:rPr>
        <w:t xml:space="preserve">особие. </w:t>
      </w:r>
      <w:proofErr w:type="spellStart"/>
      <w:r w:rsidRPr="009C611C">
        <w:rPr>
          <w:sz w:val="28"/>
          <w:szCs w:val="28"/>
        </w:rPr>
        <w:t>Вып</w:t>
      </w:r>
      <w:proofErr w:type="spellEnd"/>
      <w:r w:rsidRPr="009C611C">
        <w:rPr>
          <w:sz w:val="28"/>
          <w:szCs w:val="28"/>
        </w:rPr>
        <w:t>. 3. — СПб. «Музыкальная палитра», 2005, 39с</w:t>
      </w:r>
    </w:p>
    <w:p w:rsidR="009C611C" w:rsidRPr="009C611C" w:rsidRDefault="009C611C" w:rsidP="009C611C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C611C">
        <w:rPr>
          <w:sz w:val="28"/>
          <w:szCs w:val="28"/>
        </w:rPr>
        <w:t>Фирилева</w:t>
      </w:r>
      <w:proofErr w:type="spellEnd"/>
      <w:r w:rsidRPr="009C611C">
        <w:rPr>
          <w:sz w:val="28"/>
          <w:szCs w:val="28"/>
        </w:rPr>
        <w:t xml:space="preserve"> </w:t>
      </w:r>
      <w:hyperlink r:id="rId8" w:tooltip="Ж. Фирилева" w:history="1">
        <w:r w:rsidRPr="009C611C">
          <w:rPr>
            <w:sz w:val="28"/>
            <w:szCs w:val="28"/>
          </w:rPr>
          <w:t xml:space="preserve">Ж. </w:t>
        </w:r>
      </w:hyperlink>
      <w:r w:rsidRPr="009C611C">
        <w:rPr>
          <w:sz w:val="28"/>
          <w:szCs w:val="28"/>
        </w:rPr>
        <w:t xml:space="preserve">, Сайкина </w:t>
      </w:r>
      <w:hyperlink r:id="rId9" w:tooltip="Е. Сайкина" w:history="1">
        <w:r w:rsidRPr="009C611C">
          <w:rPr>
            <w:sz w:val="28"/>
            <w:szCs w:val="28"/>
          </w:rPr>
          <w:t xml:space="preserve">Е. </w:t>
        </w:r>
      </w:hyperlink>
      <w:r w:rsidRPr="009C611C">
        <w:rPr>
          <w:sz w:val="28"/>
          <w:szCs w:val="28"/>
        </w:rPr>
        <w:t>«СА-ФИ-ДАНСЕ. Танцевально-игровая гимнастика для детей. Учебно-методическое пособие для педагогов дошкольных и школьных учреждений»</w:t>
      </w:r>
      <w:proofErr w:type="gramStart"/>
      <w:r w:rsidRPr="009C611C">
        <w:rPr>
          <w:sz w:val="28"/>
          <w:szCs w:val="28"/>
        </w:rPr>
        <w:t>.</w:t>
      </w:r>
      <w:proofErr w:type="gramEnd"/>
      <w:r w:rsidRPr="009C611C">
        <w:rPr>
          <w:sz w:val="28"/>
          <w:szCs w:val="28"/>
        </w:rPr>
        <w:t xml:space="preserve"> – </w:t>
      </w:r>
      <w:proofErr w:type="gramStart"/>
      <w:r w:rsidRPr="009C611C">
        <w:rPr>
          <w:sz w:val="28"/>
          <w:szCs w:val="28"/>
        </w:rPr>
        <w:t>и</w:t>
      </w:r>
      <w:proofErr w:type="gramEnd"/>
      <w:r w:rsidRPr="009C611C">
        <w:rPr>
          <w:sz w:val="28"/>
          <w:szCs w:val="28"/>
        </w:rPr>
        <w:t>зд. Детство-пресс, 2003г., 352 с.</w:t>
      </w: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9C611C" w:rsidRPr="009C611C" w:rsidRDefault="009C611C" w:rsidP="009C611C">
      <w:pPr>
        <w:rPr>
          <w:sz w:val="28"/>
          <w:szCs w:val="28"/>
        </w:rPr>
      </w:pPr>
    </w:p>
    <w:p w:rsidR="00825B28" w:rsidRDefault="00825B28"/>
    <w:sectPr w:rsidR="00825B28" w:rsidSect="00EF0853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29" w:rsidRDefault="00100429">
      <w:r>
        <w:separator/>
      </w:r>
    </w:p>
  </w:endnote>
  <w:endnote w:type="continuationSeparator" w:id="0">
    <w:p w:rsidR="00100429" w:rsidRDefault="0010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E" w:rsidRDefault="00646B12" w:rsidP="009C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0DE" w:rsidRDefault="00C300DE" w:rsidP="009C61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E" w:rsidRDefault="00646B12" w:rsidP="009C6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0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853">
      <w:rPr>
        <w:rStyle w:val="a5"/>
        <w:noProof/>
      </w:rPr>
      <w:t>1</w:t>
    </w:r>
    <w:r>
      <w:rPr>
        <w:rStyle w:val="a5"/>
      </w:rPr>
      <w:fldChar w:fldCharType="end"/>
    </w:r>
  </w:p>
  <w:p w:rsidR="00C300DE" w:rsidRDefault="00C300DE" w:rsidP="009C61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29" w:rsidRDefault="00100429">
      <w:r>
        <w:separator/>
      </w:r>
    </w:p>
  </w:footnote>
  <w:footnote w:type="continuationSeparator" w:id="0">
    <w:p w:rsidR="00100429" w:rsidRDefault="00100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1_"/>
      </v:shape>
    </w:pict>
  </w:numPicBullet>
  <w:abstractNum w:abstractNumId="0">
    <w:nsid w:val="0C5E360C"/>
    <w:multiLevelType w:val="hybridMultilevel"/>
    <w:tmpl w:val="6630B4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2B42D40"/>
    <w:multiLevelType w:val="hybridMultilevel"/>
    <w:tmpl w:val="C846CD2E"/>
    <w:lvl w:ilvl="0" w:tplc="0E4CE3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DE5"/>
    <w:multiLevelType w:val="hybridMultilevel"/>
    <w:tmpl w:val="5664CBAE"/>
    <w:lvl w:ilvl="0" w:tplc="403E0464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F65C21"/>
    <w:multiLevelType w:val="hybridMultilevel"/>
    <w:tmpl w:val="2DF47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163F1"/>
    <w:multiLevelType w:val="hybridMultilevel"/>
    <w:tmpl w:val="D0280CDE"/>
    <w:lvl w:ilvl="0" w:tplc="AEE4CC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30866"/>
    <w:multiLevelType w:val="multilevel"/>
    <w:tmpl w:val="0D388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A140960"/>
    <w:multiLevelType w:val="hybridMultilevel"/>
    <w:tmpl w:val="97C26518"/>
    <w:lvl w:ilvl="0" w:tplc="15664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E371B"/>
    <w:multiLevelType w:val="hybridMultilevel"/>
    <w:tmpl w:val="7060ADA0"/>
    <w:lvl w:ilvl="0" w:tplc="AE3E13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FBC5444"/>
    <w:multiLevelType w:val="hybridMultilevel"/>
    <w:tmpl w:val="022A6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51E4B"/>
    <w:multiLevelType w:val="hybridMultilevel"/>
    <w:tmpl w:val="D7823CC4"/>
    <w:lvl w:ilvl="0" w:tplc="F0AED3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32F5C8F"/>
    <w:multiLevelType w:val="hybridMultilevel"/>
    <w:tmpl w:val="EB801FD4"/>
    <w:lvl w:ilvl="0" w:tplc="05087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7EEE"/>
    <w:multiLevelType w:val="hybridMultilevel"/>
    <w:tmpl w:val="8DAA5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3720D"/>
    <w:multiLevelType w:val="hybridMultilevel"/>
    <w:tmpl w:val="7902CC06"/>
    <w:lvl w:ilvl="0" w:tplc="403E0464">
      <w:start w:val="1"/>
      <w:numFmt w:val="bullet"/>
      <w:lvlText w:val="∙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1C"/>
    <w:rsid w:val="000C52E7"/>
    <w:rsid w:val="00100429"/>
    <w:rsid w:val="002B0234"/>
    <w:rsid w:val="0049028D"/>
    <w:rsid w:val="00646B12"/>
    <w:rsid w:val="00825B28"/>
    <w:rsid w:val="009C611C"/>
    <w:rsid w:val="00A40040"/>
    <w:rsid w:val="00C300DE"/>
    <w:rsid w:val="00C814E0"/>
    <w:rsid w:val="00D128AA"/>
    <w:rsid w:val="00D42A9E"/>
    <w:rsid w:val="00E67FAC"/>
    <w:rsid w:val="00EF0853"/>
    <w:rsid w:val="00F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6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11C"/>
  </w:style>
  <w:style w:type="numbering" w:customStyle="1" w:styleId="1">
    <w:name w:val="Нет списка1"/>
    <w:next w:val="a2"/>
    <w:uiPriority w:val="99"/>
    <w:semiHidden/>
    <w:unhideWhenUsed/>
    <w:rsid w:val="009C611C"/>
  </w:style>
  <w:style w:type="paragraph" w:styleId="a6">
    <w:name w:val="Body Text"/>
    <w:basedOn w:val="a"/>
    <w:link w:val="a7"/>
    <w:rsid w:val="009C611C"/>
    <w:pPr>
      <w:jc w:val="center"/>
    </w:pPr>
    <w:rPr>
      <w:sz w:val="32"/>
      <w:szCs w:val="20"/>
      <w:lang/>
    </w:rPr>
  </w:style>
  <w:style w:type="character" w:customStyle="1" w:styleId="a7">
    <w:name w:val="Основной текст Знак"/>
    <w:basedOn w:val="a0"/>
    <w:link w:val="a6"/>
    <w:rsid w:val="009C611C"/>
    <w:rPr>
      <w:rFonts w:ascii="Times New Roman" w:eastAsia="Times New Roman" w:hAnsi="Times New Roman" w:cs="Times New Roman"/>
      <w:sz w:val="32"/>
      <w:szCs w:val="20"/>
      <w:lang/>
    </w:rPr>
  </w:style>
  <w:style w:type="paragraph" w:styleId="a8">
    <w:name w:val="header"/>
    <w:basedOn w:val="a"/>
    <w:link w:val="a9"/>
    <w:uiPriority w:val="99"/>
    <w:semiHidden/>
    <w:unhideWhenUsed/>
    <w:rsid w:val="009C61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11C"/>
    <w:rPr>
      <w:rFonts w:ascii="Calibri" w:eastAsia="Calibri" w:hAnsi="Calibri" w:cs="Times New Roman"/>
      <w:lang/>
    </w:rPr>
  </w:style>
  <w:style w:type="paragraph" w:styleId="aa">
    <w:name w:val="Balloon Text"/>
    <w:basedOn w:val="a"/>
    <w:link w:val="ab"/>
    <w:semiHidden/>
    <w:rsid w:val="009C611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C611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9C6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C61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C61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9C611C"/>
    <w:rPr>
      <w:rFonts w:ascii="Century Schoolbook" w:hAnsi="Century Schoolbook" w:cs="Century Schoolbook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2B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61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6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11C"/>
  </w:style>
  <w:style w:type="numbering" w:customStyle="1" w:styleId="1">
    <w:name w:val="Нет списка1"/>
    <w:next w:val="a2"/>
    <w:uiPriority w:val="99"/>
    <w:semiHidden/>
    <w:unhideWhenUsed/>
    <w:rsid w:val="009C611C"/>
  </w:style>
  <w:style w:type="paragraph" w:styleId="a6">
    <w:name w:val="Body Text"/>
    <w:basedOn w:val="a"/>
    <w:link w:val="a7"/>
    <w:rsid w:val="009C611C"/>
    <w:pPr>
      <w:jc w:val="center"/>
    </w:pPr>
    <w:rPr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9C611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9C61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11C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semiHidden/>
    <w:rsid w:val="009C611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9C611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9C6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C611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C61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9C611C"/>
    <w:rPr>
      <w:rFonts w:ascii="Century Schoolbook" w:hAnsi="Century Schoolbook" w:cs="Century Schoolbook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2B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ru/author/firileva-281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s.ru/author/saikina-28138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34</Pages>
  <Words>9731</Words>
  <Characters>55472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</cp:lastModifiedBy>
  <cp:revision>5</cp:revision>
  <dcterms:created xsi:type="dcterms:W3CDTF">2022-03-18T08:27:00Z</dcterms:created>
  <dcterms:modified xsi:type="dcterms:W3CDTF">2024-04-19T06:19:00Z</dcterms:modified>
</cp:coreProperties>
</file>